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44D" w:rsidRPr="007910EC" w:rsidRDefault="00F5144D" w:rsidP="00F5144D">
      <w:pPr>
        <w:widowControl w:val="0"/>
        <w:spacing w:before="840" w:after="120" w:line="276" w:lineRule="auto"/>
        <w:jc w:val="center"/>
        <w:outlineLvl w:val="0"/>
        <w:rPr>
          <w:rFonts w:ascii="Arial" w:eastAsia="Times New Roman" w:hAnsi="Arial" w:cs="Times New Roman"/>
          <w:b/>
          <w:bCs/>
          <w:sz w:val="40"/>
          <w:szCs w:val="28"/>
        </w:rPr>
      </w:pPr>
      <w:r>
        <w:rPr>
          <w:rFonts w:ascii="Arial" w:eastAsia="Times New Roman" w:hAnsi="Arial" w:cs="Times New Roman"/>
          <w:b/>
          <w:bCs/>
          <w:sz w:val="40"/>
          <w:szCs w:val="28"/>
        </w:rPr>
        <w:t>Specifikace předmětu plnění</w:t>
      </w:r>
    </w:p>
    <w:p w:rsidR="00F5144D" w:rsidRPr="007910EC" w:rsidRDefault="00F5144D" w:rsidP="00F5144D">
      <w:pPr>
        <w:spacing w:after="120" w:line="276" w:lineRule="auto"/>
        <w:jc w:val="center"/>
        <w:rPr>
          <w:rFonts w:ascii="Calibri" w:eastAsia="Calibri" w:hAnsi="Calibri" w:cs="Times New Roman"/>
          <w:b/>
          <w:i/>
          <w:sz w:val="28"/>
          <w:szCs w:val="28"/>
        </w:rPr>
      </w:pPr>
      <w:r w:rsidRPr="007910EC">
        <w:rPr>
          <w:rFonts w:ascii="Calibri" w:eastAsia="Calibri" w:hAnsi="Calibri" w:cs="Times New Roman"/>
          <w:b/>
          <w:i/>
          <w:sz w:val="28"/>
          <w:szCs w:val="28"/>
        </w:rPr>
        <w:t>,,Provozní prohlídky a opravy MVTV‘‘</w:t>
      </w:r>
    </w:p>
    <w:p w:rsidR="00F5144D" w:rsidRPr="007910EC" w:rsidRDefault="00F5144D" w:rsidP="00F5144D">
      <w:pPr>
        <w:spacing w:after="120" w:line="276" w:lineRule="auto"/>
        <w:rPr>
          <w:rFonts w:ascii="Calibri" w:eastAsia="Calibri" w:hAnsi="Calibri" w:cs="Times New Roman"/>
          <w:sz w:val="24"/>
          <w:szCs w:val="24"/>
        </w:rPr>
      </w:pPr>
    </w:p>
    <w:p w:rsidR="00F5144D" w:rsidRPr="007910EC" w:rsidRDefault="00F5144D" w:rsidP="00F5144D">
      <w:pPr>
        <w:spacing w:after="120" w:line="276" w:lineRule="auto"/>
        <w:rPr>
          <w:rFonts w:ascii="Calibri" w:eastAsia="Calibri" w:hAnsi="Calibri" w:cs="Times New Roman"/>
          <w:sz w:val="24"/>
          <w:szCs w:val="24"/>
        </w:rPr>
      </w:pPr>
    </w:p>
    <w:p w:rsidR="00F5144D" w:rsidRPr="007910EC" w:rsidRDefault="00F5144D" w:rsidP="00F5144D">
      <w:pPr>
        <w:spacing w:after="120" w:line="276" w:lineRule="auto"/>
        <w:rPr>
          <w:rFonts w:ascii="Calibri" w:eastAsia="Calibri" w:hAnsi="Calibri" w:cs="Times New Roman"/>
          <w:sz w:val="24"/>
          <w:szCs w:val="24"/>
        </w:rPr>
      </w:pPr>
    </w:p>
    <w:p w:rsidR="00F5144D" w:rsidRPr="007910EC" w:rsidRDefault="00F5144D" w:rsidP="00F5144D">
      <w:pPr>
        <w:tabs>
          <w:tab w:val="left" w:pos="2790"/>
        </w:tabs>
        <w:spacing w:after="120" w:line="276" w:lineRule="auto"/>
        <w:rPr>
          <w:rFonts w:ascii="Calibri" w:eastAsia="Calibri" w:hAnsi="Calibri" w:cs="Times New Roman"/>
          <w:sz w:val="24"/>
          <w:szCs w:val="24"/>
        </w:rPr>
      </w:pPr>
      <w:r>
        <w:rPr>
          <w:rFonts w:ascii="Calibri" w:eastAsia="Calibri" w:hAnsi="Calibri" w:cs="Times New Roman"/>
          <w:sz w:val="24"/>
          <w:szCs w:val="24"/>
        </w:rPr>
        <w:tab/>
      </w:r>
    </w:p>
    <w:p w:rsidR="00F5144D" w:rsidRPr="007910EC" w:rsidRDefault="00F5144D" w:rsidP="00F5144D">
      <w:pPr>
        <w:spacing w:after="120" w:line="276" w:lineRule="auto"/>
        <w:rPr>
          <w:rFonts w:ascii="Calibri" w:eastAsia="Calibri" w:hAnsi="Calibri" w:cs="Times New Roman"/>
          <w:sz w:val="24"/>
          <w:szCs w:val="24"/>
        </w:rPr>
      </w:pPr>
    </w:p>
    <w:p w:rsidR="00F5144D" w:rsidRPr="007910EC" w:rsidRDefault="00F5144D" w:rsidP="00F5144D">
      <w:pPr>
        <w:spacing w:after="120" w:line="276" w:lineRule="auto"/>
        <w:rPr>
          <w:rFonts w:ascii="Calibri" w:eastAsia="Calibri" w:hAnsi="Calibri" w:cs="Times New Roman"/>
          <w:sz w:val="24"/>
          <w:szCs w:val="24"/>
        </w:rPr>
      </w:pPr>
    </w:p>
    <w:p w:rsidR="00F5144D" w:rsidRPr="007910EC" w:rsidRDefault="00F5144D" w:rsidP="00F5144D">
      <w:pPr>
        <w:spacing w:after="120" w:line="276" w:lineRule="auto"/>
        <w:rPr>
          <w:rFonts w:ascii="Calibri" w:eastAsia="Calibri" w:hAnsi="Calibri" w:cs="Times New Roman"/>
          <w:sz w:val="24"/>
          <w:szCs w:val="24"/>
        </w:rPr>
      </w:pPr>
    </w:p>
    <w:p w:rsidR="00F5144D" w:rsidRPr="007910EC" w:rsidRDefault="00F5144D" w:rsidP="00F5144D">
      <w:pPr>
        <w:spacing w:after="120" w:line="276" w:lineRule="auto"/>
        <w:rPr>
          <w:rFonts w:ascii="Calibri" w:eastAsia="Calibri" w:hAnsi="Calibri" w:cs="Times New Roman"/>
          <w:sz w:val="24"/>
          <w:szCs w:val="24"/>
        </w:rPr>
      </w:pPr>
    </w:p>
    <w:p w:rsidR="00F5144D" w:rsidRPr="007910EC" w:rsidRDefault="00F5144D" w:rsidP="00F5144D">
      <w:pPr>
        <w:spacing w:after="120" w:line="276" w:lineRule="auto"/>
        <w:rPr>
          <w:rFonts w:ascii="Calibri" w:eastAsia="Calibri" w:hAnsi="Calibri" w:cs="Times New Roman"/>
          <w:sz w:val="24"/>
          <w:szCs w:val="24"/>
        </w:rPr>
      </w:pPr>
    </w:p>
    <w:p w:rsidR="00F5144D" w:rsidRPr="007910EC" w:rsidRDefault="00F5144D" w:rsidP="00F5144D">
      <w:pPr>
        <w:spacing w:after="120" w:line="276" w:lineRule="auto"/>
        <w:rPr>
          <w:rFonts w:ascii="Calibri" w:eastAsia="Calibri" w:hAnsi="Calibri" w:cs="Times New Roman"/>
          <w:sz w:val="24"/>
          <w:szCs w:val="24"/>
        </w:rPr>
      </w:pPr>
    </w:p>
    <w:p w:rsidR="00F5144D" w:rsidRDefault="00F5144D" w:rsidP="00F5144D">
      <w:pPr>
        <w:spacing w:after="120" w:line="276" w:lineRule="auto"/>
        <w:rPr>
          <w:rFonts w:ascii="Calibri" w:eastAsia="Calibri" w:hAnsi="Calibri" w:cs="Times New Roman"/>
          <w:sz w:val="24"/>
          <w:szCs w:val="24"/>
        </w:rPr>
      </w:pPr>
    </w:p>
    <w:p w:rsidR="00F5144D" w:rsidRDefault="00F5144D" w:rsidP="00F5144D">
      <w:pPr>
        <w:spacing w:after="120" w:line="276" w:lineRule="auto"/>
        <w:rPr>
          <w:rFonts w:ascii="Calibri" w:eastAsia="Calibri" w:hAnsi="Calibri" w:cs="Times New Roman"/>
          <w:sz w:val="24"/>
          <w:szCs w:val="24"/>
        </w:rPr>
      </w:pPr>
    </w:p>
    <w:p w:rsidR="00F5144D" w:rsidRDefault="00F5144D" w:rsidP="00F5144D">
      <w:pPr>
        <w:spacing w:after="120" w:line="276" w:lineRule="auto"/>
        <w:rPr>
          <w:rFonts w:ascii="Calibri" w:eastAsia="Calibri" w:hAnsi="Calibri" w:cs="Times New Roman"/>
          <w:sz w:val="24"/>
          <w:szCs w:val="24"/>
        </w:rPr>
      </w:pPr>
    </w:p>
    <w:p w:rsidR="00F5144D" w:rsidRDefault="00F5144D" w:rsidP="00F5144D">
      <w:pPr>
        <w:spacing w:after="120" w:line="276" w:lineRule="auto"/>
        <w:rPr>
          <w:rFonts w:ascii="Calibri" w:eastAsia="Calibri" w:hAnsi="Calibri" w:cs="Times New Roman"/>
          <w:sz w:val="24"/>
          <w:szCs w:val="24"/>
        </w:rPr>
      </w:pPr>
    </w:p>
    <w:p w:rsidR="00F5144D" w:rsidRDefault="00F5144D" w:rsidP="00F5144D">
      <w:pPr>
        <w:spacing w:after="120" w:line="276" w:lineRule="auto"/>
        <w:rPr>
          <w:rFonts w:ascii="Calibri" w:eastAsia="Calibri" w:hAnsi="Calibri" w:cs="Times New Roman"/>
          <w:sz w:val="24"/>
          <w:szCs w:val="24"/>
        </w:rPr>
      </w:pPr>
      <w:r w:rsidRPr="007910EC">
        <w:rPr>
          <w:rFonts w:ascii="Calibri" w:eastAsia="Calibri" w:hAnsi="Calibri" w:cs="Times New Roman"/>
          <w:sz w:val="24"/>
          <w:szCs w:val="24"/>
        </w:rPr>
        <w:t xml:space="preserve">V Ostravě dne: </w:t>
      </w:r>
      <w:r w:rsidR="00F61E79">
        <w:rPr>
          <w:rFonts w:ascii="Calibri" w:eastAsia="Calibri" w:hAnsi="Calibri" w:cs="Times New Roman"/>
          <w:sz w:val="24"/>
          <w:szCs w:val="24"/>
        </w:rPr>
        <w:t>7.12.2020</w:t>
      </w:r>
    </w:p>
    <w:p w:rsidR="00F5144D" w:rsidRDefault="00F5144D" w:rsidP="00F5144D">
      <w:pPr>
        <w:spacing w:after="120" w:line="276" w:lineRule="auto"/>
        <w:rPr>
          <w:rFonts w:ascii="Calibri" w:eastAsia="Calibri" w:hAnsi="Calibri" w:cs="Times New Roman"/>
          <w:sz w:val="24"/>
          <w:szCs w:val="24"/>
        </w:rPr>
      </w:pPr>
    </w:p>
    <w:p w:rsidR="00F5144D" w:rsidRDefault="00F5144D" w:rsidP="00F5144D">
      <w:pPr>
        <w:spacing w:after="120" w:line="276" w:lineRule="auto"/>
        <w:rPr>
          <w:rFonts w:ascii="Calibri" w:eastAsia="Calibri" w:hAnsi="Calibri" w:cs="Times New Roman"/>
          <w:sz w:val="24"/>
          <w:szCs w:val="24"/>
        </w:rPr>
      </w:pPr>
      <w:r>
        <w:rPr>
          <w:rFonts w:ascii="Calibri" w:eastAsia="Calibri" w:hAnsi="Calibri" w:cs="Times New Roman"/>
          <w:sz w:val="24"/>
          <w:szCs w:val="24"/>
        </w:rPr>
        <w:t>Zpracoval: Jiří Kantor</w:t>
      </w:r>
    </w:p>
    <w:p w:rsidR="00F5144D" w:rsidRDefault="00F5144D" w:rsidP="00F5144D">
      <w:pPr>
        <w:spacing w:after="120" w:line="276" w:lineRule="auto"/>
        <w:rPr>
          <w:rFonts w:ascii="Calibri" w:eastAsia="Calibri" w:hAnsi="Calibri" w:cs="Times New Roman"/>
          <w:sz w:val="24"/>
          <w:szCs w:val="24"/>
        </w:rPr>
      </w:pPr>
      <w:r>
        <w:rPr>
          <w:rFonts w:ascii="Calibri" w:eastAsia="Calibri" w:hAnsi="Calibri" w:cs="Times New Roman"/>
          <w:sz w:val="24"/>
          <w:szCs w:val="24"/>
        </w:rPr>
        <w:t>Schválil: Ing. Jaromír Hubač</w:t>
      </w:r>
    </w:p>
    <w:p w:rsidR="00D21061" w:rsidRDefault="00D21061" w:rsidP="00452FA1"/>
    <w:p w:rsidR="00F5144D" w:rsidRDefault="00F5144D" w:rsidP="00452FA1"/>
    <w:p w:rsidR="00F5144D" w:rsidRDefault="00F5144D" w:rsidP="00452FA1"/>
    <w:p w:rsidR="00F5144D" w:rsidRDefault="00F5144D" w:rsidP="00452FA1"/>
    <w:p w:rsidR="00F5144D" w:rsidRDefault="00F5144D" w:rsidP="00452FA1"/>
    <w:p w:rsidR="00F5144D" w:rsidRDefault="00F5144D" w:rsidP="00452FA1"/>
    <w:p w:rsidR="00F5144D" w:rsidRDefault="00F5144D" w:rsidP="00F5144D"/>
    <w:p w:rsidR="00F5144D" w:rsidRPr="007910EC" w:rsidRDefault="00F5144D" w:rsidP="00F5144D">
      <w:pPr>
        <w:tabs>
          <w:tab w:val="left" w:pos="440"/>
          <w:tab w:val="right" w:leader="dot" w:pos="9062"/>
        </w:tabs>
        <w:spacing w:after="100" w:line="276" w:lineRule="auto"/>
        <w:rPr>
          <w:rFonts w:ascii="Calibri" w:eastAsia="Times New Roman" w:hAnsi="Calibri" w:cs="Times New Roman"/>
          <w:noProof/>
          <w:sz w:val="22"/>
          <w:szCs w:val="22"/>
          <w:lang w:eastAsia="cs-CZ"/>
        </w:rPr>
      </w:pPr>
      <w:r w:rsidRPr="007910EC">
        <w:rPr>
          <w:rFonts w:ascii="Calibri" w:eastAsia="Times New Roman" w:hAnsi="Calibri" w:cs="Times New Roman"/>
          <w:b/>
          <w:noProof/>
          <w:sz w:val="22"/>
          <w:szCs w:val="22"/>
          <w:lang w:eastAsia="cs-CZ"/>
        </w:rPr>
        <w:fldChar w:fldCharType="begin"/>
      </w:r>
      <w:r w:rsidRPr="007910EC">
        <w:rPr>
          <w:rFonts w:ascii="Calibri" w:eastAsia="Times New Roman" w:hAnsi="Calibri" w:cs="Times New Roman"/>
          <w:b/>
          <w:noProof/>
          <w:sz w:val="22"/>
          <w:szCs w:val="22"/>
          <w:lang w:eastAsia="cs-CZ"/>
        </w:rPr>
        <w:instrText xml:space="preserve"> TOC \o "1-3" \h \z \u </w:instrText>
      </w:r>
      <w:r w:rsidRPr="007910EC">
        <w:rPr>
          <w:rFonts w:ascii="Calibri" w:eastAsia="Times New Roman" w:hAnsi="Calibri" w:cs="Times New Roman"/>
          <w:b/>
          <w:noProof/>
          <w:sz w:val="22"/>
          <w:szCs w:val="22"/>
          <w:lang w:eastAsia="cs-CZ"/>
        </w:rPr>
        <w:fldChar w:fldCharType="separate"/>
      </w:r>
      <w:hyperlink w:anchor="_Toc440358262" w:history="1"/>
    </w:p>
    <w:p w:rsidR="00F5144D" w:rsidRPr="007910EC" w:rsidRDefault="00654701" w:rsidP="00F5144D">
      <w:pPr>
        <w:tabs>
          <w:tab w:val="left" w:pos="440"/>
          <w:tab w:val="right" w:leader="dot" w:pos="9062"/>
        </w:tabs>
        <w:spacing w:after="100" w:line="276" w:lineRule="auto"/>
        <w:rPr>
          <w:rFonts w:ascii="Calibri" w:eastAsia="Times New Roman" w:hAnsi="Calibri" w:cs="Times New Roman"/>
          <w:noProof/>
          <w:sz w:val="22"/>
          <w:szCs w:val="22"/>
          <w:lang w:eastAsia="cs-CZ"/>
        </w:rPr>
      </w:pPr>
      <w:hyperlink w:anchor="_Toc440358263" w:history="1">
        <w:r w:rsidR="00F5144D" w:rsidRPr="001E4C0B">
          <w:rPr>
            <w:rFonts w:ascii="Calibri" w:eastAsia="Times New Roman" w:hAnsi="Calibri" w:cs="Times New Roman"/>
            <w:b/>
            <w:noProof/>
            <w:sz w:val="22"/>
            <w:szCs w:val="22"/>
            <w:u w:val="single"/>
            <w:lang w:eastAsia="cs-CZ"/>
          </w:rPr>
          <w:t>1.</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b/>
            <w:noProof/>
            <w:sz w:val="22"/>
            <w:szCs w:val="22"/>
            <w:u w:val="single"/>
            <w:lang w:eastAsia="cs-CZ"/>
          </w:rPr>
          <w:t>Seznam vozidel k realizaci služeb</w:t>
        </w:r>
        <w:r w:rsidR="00F5144D" w:rsidRPr="007910EC">
          <w:rPr>
            <w:rFonts w:ascii="Calibri" w:eastAsia="Times New Roman" w:hAnsi="Calibri" w:cs="Times New Roman"/>
            <w:b/>
            <w:noProof/>
            <w:webHidden/>
            <w:sz w:val="22"/>
            <w:szCs w:val="22"/>
            <w:lang w:eastAsia="cs-CZ"/>
          </w:rPr>
          <w:tab/>
        </w:r>
        <w:r w:rsidR="00F5144D">
          <w:rPr>
            <w:rFonts w:ascii="Calibri" w:eastAsia="Times New Roman" w:hAnsi="Calibri" w:cs="Times New Roman"/>
            <w:b/>
            <w:noProof/>
            <w:webHidden/>
            <w:sz w:val="22"/>
            <w:szCs w:val="22"/>
            <w:lang w:eastAsia="cs-CZ"/>
          </w:rPr>
          <w:t>.3</w:t>
        </w:r>
      </w:hyperlink>
    </w:p>
    <w:p w:rsidR="00F5144D" w:rsidRPr="007910EC" w:rsidRDefault="00654701" w:rsidP="00F5144D">
      <w:pPr>
        <w:tabs>
          <w:tab w:val="left" w:pos="440"/>
          <w:tab w:val="right" w:leader="dot" w:pos="9062"/>
        </w:tabs>
        <w:spacing w:after="100" w:line="276" w:lineRule="auto"/>
        <w:rPr>
          <w:rFonts w:ascii="Calibri" w:eastAsia="Times New Roman" w:hAnsi="Calibri" w:cs="Times New Roman"/>
          <w:noProof/>
          <w:sz w:val="22"/>
          <w:szCs w:val="22"/>
          <w:lang w:eastAsia="cs-CZ"/>
        </w:rPr>
      </w:pPr>
      <w:hyperlink w:anchor="_Toc440358264" w:history="1">
        <w:r w:rsidR="00F5144D" w:rsidRPr="001E4C0B">
          <w:rPr>
            <w:rFonts w:ascii="Calibri" w:eastAsia="Times New Roman" w:hAnsi="Calibri" w:cs="Times New Roman"/>
            <w:b/>
            <w:noProof/>
            <w:sz w:val="22"/>
            <w:szCs w:val="22"/>
            <w:u w:val="single"/>
            <w:lang w:eastAsia="cs-CZ"/>
          </w:rPr>
          <w:t>2.</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b/>
            <w:noProof/>
            <w:sz w:val="22"/>
            <w:szCs w:val="22"/>
            <w:u w:val="single"/>
            <w:lang w:eastAsia="cs-CZ"/>
          </w:rPr>
          <w:t>Popis a hlavní parametry jednotlivých vozidel</w:t>
        </w:r>
        <w:r w:rsidR="00F5144D" w:rsidRPr="007910EC">
          <w:rPr>
            <w:rFonts w:ascii="Calibri" w:eastAsia="Times New Roman" w:hAnsi="Calibri" w:cs="Times New Roman"/>
            <w:b/>
            <w:noProof/>
            <w:webHidden/>
            <w:sz w:val="22"/>
            <w:szCs w:val="22"/>
            <w:lang w:eastAsia="cs-CZ"/>
          </w:rPr>
          <w:tab/>
        </w:r>
        <w:r w:rsidR="00F5144D">
          <w:rPr>
            <w:rFonts w:ascii="Calibri" w:eastAsia="Times New Roman" w:hAnsi="Calibri" w:cs="Times New Roman"/>
            <w:b/>
            <w:noProof/>
            <w:webHidden/>
            <w:sz w:val="22"/>
            <w:szCs w:val="22"/>
            <w:lang w:eastAsia="cs-CZ"/>
          </w:rPr>
          <w:t>...3</w:t>
        </w:r>
      </w:hyperlink>
    </w:p>
    <w:p w:rsidR="00F5144D" w:rsidRPr="007910EC" w:rsidRDefault="00654701" w:rsidP="00F5144D">
      <w:pPr>
        <w:tabs>
          <w:tab w:val="left" w:pos="880"/>
          <w:tab w:val="right" w:leader="dot" w:pos="9062"/>
        </w:tabs>
        <w:spacing w:after="100" w:line="276" w:lineRule="auto"/>
        <w:ind w:left="220"/>
        <w:rPr>
          <w:rFonts w:ascii="Calibri" w:eastAsia="Times New Roman" w:hAnsi="Calibri" w:cs="Times New Roman"/>
          <w:noProof/>
          <w:sz w:val="22"/>
          <w:szCs w:val="22"/>
          <w:lang w:eastAsia="cs-CZ"/>
        </w:rPr>
      </w:pPr>
      <w:hyperlink w:anchor="_Toc440358265" w:history="1">
        <w:r w:rsidR="00F5144D" w:rsidRPr="001E4C0B">
          <w:rPr>
            <w:rFonts w:ascii="Calibri" w:eastAsia="Times New Roman" w:hAnsi="Calibri" w:cs="Times New Roman"/>
            <w:noProof/>
            <w:sz w:val="22"/>
            <w:szCs w:val="22"/>
            <w:u w:val="single"/>
            <w:lang w:eastAsia="cs-CZ"/>
          </w:rPr>
          <w:t>2.1.</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MVTV2 – 007</w:t>
        </w:r>
        <w:r w:rsidR="00F5144D" w:rsidRPr="007910EC">
          <w:rPr>
            <w:rFonts w:ascii="Calibri" w:eastAsia="Times New Roman" w:hAnsi="Calibri" w:cs="Times New Roman"/>
            <w:noProof/>
            <w:webHidden/>
            <w:sz w:val="22"/>
            <w:szCs w:val="22"/>
            <w:lang w:eastAsia="cs-CZ"/>
          </w:rPr>
          <w:tab/>
        </w:r>
        <w:r w:rsidR="00F5144D">
          <w:rPr>
            <w:rFonts w:ascii="Calibri" w:eastAsia="Times New Roman" w:hAnsi="Calibri" w:cs="Times New Roman"/>
            <w:noProof/>
            <w:webHidden/>
            <w:sz w:val="22"/>
            <w:szCs w:val="22"/>
            <w:lang w:eastAsia="cs-CZ"/>
          </w:rPr>
          <w:t>3</w:t>
        </w:r>
      </w:hyperlink>
    </w:p>
    <w:p w:rsidR="00F5144D" w:rsidRPr="007910EC" w:rsidRDefault="00654701" w:rsidP="00F5144D">
      <w:pPr>
        <w:tabs>
          <w:tab w:val="left" w:pos="880"/>
          <w:tab w:val="right" w:leader="dot" w:pos="9062"/>
        </w:tabs>
        <w:spacing w:after="100" w:line="276" w:lineRule="auto"/>
        <w:ind w:left="220"/>
        <w:rPr>
          <w:rFonts w:ascii="Calibri" w:eastAsia="Times New Roman" w:hAnsi="Calibri" w:cs="Times New Roman"/>
          <w:noProof/>
          <w:sz w:val="22"/>
          <w:szCs w:val="22"/>
          <w:lang w:eastAsia="cs-CZ"/>
        </w:rPr>
      </w:pPr>
      <w:hyperlink w:anchor="_Toc440358266" w:history="1">
        <w:r w:rsidR="00F5144D" w:rsidRPr="001E4C0B">
          <w:rPr>
            <w:rFonts w:ascii="Calibri" w:eastAsia="Times New Roman" w:hAnsi="Calibri" w:cs="Times New Roman"/>
            <w:noProof/>
            <w:sz w:val="22"/>
            <w:szCs w:val="22"/>
            <w:u w:val="single"/>
            <w:lang w:eastAsia="cs-CZ"/>
          </w:rPr>
          <w:t>2.2.</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MVTV2 – 009</w:t>
        </w:r>
        <w:r w:rsidR="00F5144D" w:rsidRPr="007910EC">
          <w:rPr>
            <w:rFonts w:ascii="Calibri" w:eastAsia="Times New Roman" w:hAnsi="Calibri" w:cs="Times New Roman"/>
            <w:noProof/>
            <w:webHidden/>
            <w:sz w:val="22"/>
            <w:szCs w:val="22"/>
            <w:lang w:eastAsia="cs-CZ"/>
          </w:rPr>
          <w:tab/>
        </w:r>
        <w:r w:rsidR="00F5144D">
          <w:rPr>
            <w:rFonts w:ascii="Calibri" w:eastAsia="Times New Roman" w:hAnsi="Calibri" w:cs="Times New Roman"/>
            <w:noProof/>
            <w:webHidden/>
            <w:sz w:val="22"/>
            <w:szCs w:val="22"/>
            <w:lang w:eastAsia="cs-CZ"/>
          </w:rPr>
          <w:t>4</w:t>
        </w:r>
      </w:hyperlink>
    </w:p>
    <w:p w:rsidR="00F5144D" w:rsidRPr="007910EC" w:rsidRDefault="00654701" w:rsidP="00F5144D">
      <w:pPr>
        <w:tabs>
          <w:tab w:val="left" w:pos="880"/>
          <w:tab w:val="right" w:leader="dot" w:pos="9062"/>
        </w:tabs>
        <w:spacing w:after="100" w:line="276" w:lineRule="auto"/>
        <w:ind w:left="220"/>
        <w:rPr>
          <w:rFonts w:ascii="Calibri" w:eastAsia="Times New Roman" w:hAnsi="Calibri" w:cs="Times New Roman"/>
          <w:noProof/>
          <w:sz w:val="22"/>
          <w:szCs w:val="22"/>
          <w:lang w:eastAsia="cs-CZ"/>
        </w:rPr>
      </w:pPr>
      <w:hyperlink w:anchor="_Toc440358267" w:history="1">
        <w:r w:rsidR="00F5144D" w:rsidRPr="001E4C0B">
          <w:rPr>
            <w:rFonts w:ascii="Calibri" w:eastAsia="Times New Roman" w:hAnsi="Calibri" w:cs="Times New Roman"/>
            <w:noProof/>
            <w:sz w:val="22"/>
            <w:szCs w:val="22"/>
            <w:u w:val="single"/>
            <w:lang w:eastAsia="cs-CZ"/>
          </w:rPr>
          <w:t>2.3.</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MVTV2 – 025</w:t>
        </w:r>
        <w:r w:rsidR="00F5144D" w:rsidRPr="007910EC">
          <w:rPr>
            <w:rFonts w:ascii="Calibri" w:eastAsia="Times New Roman" w:hAnsi="Calibri" w:cs="Times New Roman"/>
            <w:noProof/>
            <w:webHidden/>
            <w:sz w:val="22"/>
            <w:szCs w:val="22"/>
            <w:lang w:eastAsia="cs-CZ"/>
          </w:rPr>
          <w:tab/>
        </w:r>
        <w:r w:rsidR="00F5144D">
          <w:rPr>
            <w:rFonts w:ascii="Calibri" w:eastAsia="Times New Roman" w:hAnsi="Calibri" w:cs="Times New Roman"/>
            <w:noProof/>
            <w:webHidden/>
            <w:sz w:val="22"/>
            <w:szCs w:val="22"/>
            <w:lang w:eastAsia="cs-CZ"/>
          </w:rPr>
          <w:t>4</w:t>
        </w:r>
      </w:hyperlink>
    </w:p>
    <w:p w:rsidR="00F5144D" w:rsidRPr="007910EC" w:rsidRDefault="00654701" w:rsidP="00F5144D">
      <w:pPr>
        <w:tabs>
          <w:tab w:val="left" w:pos="880"/>
          <w:tab w:val="right" w:leader="dot" w:pos="9062"/>
        </w:tabs>
        <w:spacing w:after="100" w:line="276" w:lineRule="auto"/>
        <w:ind w:left="220"/>
        <w:rPr>
          <w:rFonts w:ascii="Calibri" w:eastAsia="Times New Roman" w:hAnsi="Calibri" w:cs="Times New Roman"/>
          <w:noProof/>
          <w:sz w:val="22"/>
          <w:szCs w:val="22"/>
          <w:lang w:eastAsia="cs-CZ"/>
        </w:rPr>
      </w:pPr>
      <w:hyperlink w:anchor="_Toc440358268" w:history="1">
        <w:r w:rsidR="00F5144D" w:rsidRPr="001E4C0B">
          <w:rPr>
            <w:rFonts w:ascii="Calibri" w:eastAsia="Times New Roman" w:hAnsi="Calibri" w:cs="Times New Roman"/>
            <w:noProof/>
            <w:sz w:val="22"/>
            <w:szCs w:val="22"/>
            <w:u w:val="single"/>
            <w:lang w:eastAsia="cs-CZ"/>
          </w:rPr>
          <w:t>2.4.</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MVTV2 – 2.3 004</w:t>
        </w:r>
        <w:r w:rsidR="00F5144D" w:rsidRPr="007910EC">
          <w:rPr>
            <w:rFonts w:ascii="Calibri" w:eastAsia="Times New Roman" w:hAnsi="Calibri" w:cs="Times New Roman"/>
            <w:noProof/>
            <w:webHidden/>
            <w:sz w:val="22"/>
            <w:szCs w:val="22"/>
            <w:lang w:eastAsia="cs-CZ"/>
          </w:rPr>
          <w:tab/>
        </w:r>
        <w:r w:rsidR="00F5144D">
          <w:rPr>
            <w:rFonts w:ascii="Calibri" w:eastAsia="Times New Roman" w:hAnsi="Calibri" w:cs="Times New Roman"/>
            <w:noProof/>
            <w:webHidden/>
            <w:sz w:val="22"/>
            <w:szCs w:val="22"/>
            <w:lang w:eastAsia="cs-CZ"/>
          </w:rPr>
          <w:t>5</w:t>
        </w:r>
      </w:hyperlink>
    </w:p>
    <w:p w:rsidR="00F5144D" w:rsidRPr="007910EC" w:rsidRDefault="00654701" w:rsidP="00F5144D">
      <w:pPr>
        <w:tabs>
          <w:tab w:val="left" w:pos="880"/>
          <w:tab w:val="right" w:leader="dot" w:pos="9062"/>
        </w:tabs>
        <w:spacing w:after="100" w:line="276" w:lineRule="auto"/>
        <w:ind w:left="220"/>
        <w:rPr>
          <w:rFonts w:ascii="Calibri" w:eastAsia="Times New Roman" w:hAnsi="Calibri" w:cs="Times New Roman"/>
          <w:noProof/>
          <w:sz w:val="22"/>
          <w:szCs w:val="22"/>
          <w:lang w:eastAsia="cs-CZ"/>
        </w:rPr>
      </w:pPr>
      <w:hyperlink w:anchor="_Toc440358269" w:history="1">
        <w:r w:rsidR="00F5144D" w:rsidRPr="001E4C0B">
          <w:rPr>
            <w:rFonts w:ascii="Calibri" w:eastAsia="Times New Roman" w:hAnsi="Calibri" w:cs="Times New Roman"/>
            <w:noProof/>
            <w:sz w:val="22"/>
            <w:szCs w:val="22"/>
            <w:u w:val="single"/>
            <w:lang w:eastAsia="cs-CZ"/>
          </w:rPr>
          <w:t>2.5.</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MVTV2 – 060</w:t>
        </w:r>
        <w:r w:rsidR="00F5144D" w:rsidRPr="007910EC">
          <w:rPr>
            <w:rFonts w:ascii="Calibri" w:eastAsia="Times New Roman" w:hAnsi="Calibri" w:cs="Times New Roman"/>
            <w:noProof/>
            <w:webHidden/>
            <w:sz w:val="22"/>
            <w:szCs w:val="22"/>
            <w:lang w:eastAsia="cs-CZ"/>
          </w:rPr>
          <w:tab/>
        </w:r>
        <w:r w:rsidR="00F5144D">
          <w:rPr>
            <w:rFonts w:ascii="Calibri" w:eastAsia="Times New Roman" w:hAnsi="Calibri" w:cs="Times New Roman"/>
            <w:noProof/>
            <w:webHidden/>
            <w:sz w:val="22"/>
            <w:szCs w:val="22"/>
            <w:lang w:eastAsia="cs-CZ"/>
          </w:rPr>
          <w:t>5</w:t>
        </w:r>
      </w:hyperlink>
    </w:p>
    <w:p w:rsidR="00F5144D" w:rsidRPr="007910EC" w:rsidRDefault="00654701" w:rsidP="00F5144D">
      <w:pPr>
        <w:tabs>
          <w:tab w:val="left" w:pos="880"/>
          <w:tab w:val="right" w:leader="dot" w:pos="9062"/>
        </w:tabs>
        <w:spacing w:after="100" w:line="276" w:lineRule="auto"/>
        <w:ind w:left="220"/>
        <w:rPr>
          <w:rFonts w:ascii="Calibri" w:eastAsia="Times New Roman" w:hAnsi="Calibri" w:cs="Times New Roman"/>
          <w:noProof/>
          <w:sz w:val="22"/>
          <w:szCs w:val="22"/>
          <w:lang w:eastAsia="cs-CZ"/>
        </w:rPr>
      </w:pPr>
      <w:hyperlink w:anchor="_Toc440358270" w:history="1">
        <w:r w:rsidR="00F5144D" w:rsidRPr="001E4C0B">
          <w:rPr>
            <w:rFonts w:ascii="Calibri" w:eastAsia="Times New Roman" w:hAnsi="Calibri" w:cs="Times New Roman"/>
            <w:noProof/>
            <w:sz w:val="22"/>
            <w:szCs w:val="22"/>
            <w:u w:val="single"/>
            <w:lang w:eastAsia="cs-CZ"/>
          </w:rPr>
          <w:t>2.6.</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MVTV2 – 100</w:t>
        </w:r>
        <w:r w:rsidR="00F5144D" w:rsidRPr="007910EC">
          <w:rPr>
            <w:rFonts w:ascii="Calibri" w:eastAsia="Times New Roman" w:hAnsi="Calibri" w:cs="Times New Roman"/>
            <w:noProof/>
            <w:webHidden/>
            <w:sz w:val="22"/>
            <w:szCs w:val="22"/>
            <w:lang w:eastAsia="cs-CZ"/>
          </w:rPr>
          <w:tab/>
        </w:r>
        <w:r w:rsidR="00F5144D">
          <w:rPr>
            <w:rFonts w:ascii="Calibri" w:eastAsia="Times New Roman" w:hAnsi="Calibri" w:cs="Times New Roman"/>
            <w:noProof/>
            <w:webHidden/>
            <w:sz w:val="22"/>
            <w:szCs w:val="22"/>
            <w:lang w:eastAsia="cs-CZ"/>
          </w:rPr>
          <w:t>6</w:t>
        </w:r>
      </w:hyperlink>
    </w:p>
    <w:p w:rsidR="00F5144D" w:rsidRPr="007910EC" w:rsidRDefault="00654701" w:rsidP="00F5144D">
      <w:pPr>
        <w:tabs>
          <w:tab w:val="left" w:pos="880"/>
          <w:tab w:val="right" w:leader="dot" w:pos="9062"/>
        </w:tabs>
        <w:spacing w:after="100" w:line="276" w:lineRule="auto"/>
        <w:ind w:left="220"/>
        <w:rPr>
          <w:rFonts w:ascii="Calibri" w:eastAsia="Times New Roman" w:hAnsi="Calibri" w:cs="Times New Roman"/>
          <w:noProof/>
          <w:sz w:val="22"/>
          <w:szCs w:val="22"/>
          <w:lang w:eastAsia="cs-CZ"/>
        </w:rPr>
      </w:pPr>
      <w:hyperlink w:anchor="_Toc440358271" w:history="1">
        <w:r w:rsidR="00F5144D" w:rsidRPr="001E4C0B">
          <w:rPr>
            <w:rFonts w:ascii="Calibri" w:eastAsia="Times New Roman" w:hAnsi="Calibri" w:cs="Times New Roman"/>
            <w:noProof/>
            <w:sz w:val="22"/>
            <w:szCs w:val="22"/>
            <w:u w:val="single"/>
            <w:lang w:eastAsia="cs-CZ"/>
          </w:rPr>
          <w:t>2.7.</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MVTV2 – 101</w:t>
        </w:r>
        <w:r w:rsidR="00F5144D" w:rsidRPr="007910EC">
          <w:rPr>
            <w:rFonts w:ascii="Calibri" w:eastAsia="Times New Roman" w:hAnsi="Calibri" w:cs="Times New Roman"/>
            <w:noProof/>
            <w:webHidden/>
            <w:sz w:val="22"/>
            <w:szCs w:val="22"/>
            <w:lang w:eastAsia="cs-CZ"/>
          </w:rPr>
          <w:tab/>
        </w:r>
        <w:r w:rsidR="00F5144D">
          <w:rPr>
            <w:rFonts w:ascii="Calibri" w:eastAsia="Times New Roman" w:hAnsi="Calibri" w:cs="Times New Roman"/>
            <w:noProof/>
            <w:webHidden/>
            <w:sz w:val="22"/>
            <w:szCs w:val="22"/>
            <w:lang w:eastAsia="cs-CZ"/>
          </w:rPr>
          <w:t>6</w:t>
        </w:r>
      </w:hyperlink>
    </w:p>
    <w:p w:rsidR="00F5144D" w:rsidRPr="007910EC" w:rsidRDefault="00654701" w:rsidP="00F5144D">
      <w:pPr>
        <w:tabs>
          <w:tab w:val="left" w:pos="880"/>
          <w:tab w:val="right" w:leader="dot" w:pos="9062"/>
        </w:tabs>
        <w:spacing w:after="100" w:line="276" w:lineRule="auto"/>
        <w:ind w:left="220"/>
        <w:rPr>
          <w:rFonts w:ascii="Calibri" w:eastAsia="Times New Roman" w:hAnsi="Calibri" w:cs="Times New Roman"/>
          <w:noProof/>
          <w:sz w:val="22"/>
          <w:szCs w:val="22"/>
          <w:lang w:eastAsia="cs-CZ"/>
        </w:rPr>
      </w:pPr>
      <w:hyperlink w:anchor="_Toc440358272" w:history="1">
        <w:r w:rsidR="00F5144D" w:rsidRPr="001E4C0B">
          <w:rPr>
            <w:rFonts w:ascii="Calibri" w:eastAsia="Times New Roman" w:hAnsi="Calibri" w:cs="Times New Roman"/>
            <w:noProof/>
            <w:sz w:val="22"/>
            <w:szCs w:val="22"/>
            <w:u w:val="single"/>
            <w:lang w:eastAsia="cs-CZ"/>
          </w:rPr>
          <w:t>2.8.</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MVTV2 – 106</w:t>
        </w:r>
        <w:r w:rsidR="00F5144D" w:rsidRPr="007910EC">
          <w:rPr>
            <w:rFonts w:ascii="Calibri" w:eastAsia="Times New Roman" w:hAnsi="Calibri" w:cs="Times New Roman"/>
            <w:noProof/>
            <w:webHidden/>
            <w:sz w:val="22"/>
            <w:szCs w:val="22"/>
            <w:lang w:eastAsia="cs-CZ"/>
          </w:rPr>
          <w:tab/>
        </w:r>
        <w:r w:rsidR="00F5144D">
          <w:rPr>
            <w:rFonts w:ascii="Calibri" w:eastAsia="Times New Roman" w:hAnsi="Calibri" w:cs="Times New Roman"/>
            <w:noProof/>
            <w:webHidden/>
            <w:sz w:val="22"/>
            <w:szCs w:val="22"/>
            <w:lang w:eastAsia="cs-CZ"/>
          </w:rPr>
          <w:t>7</w:t>
        </w:r>
      </w:hyperlink>
    </w:p>
    <w:p w:rsidR="00F5144D" w:rsidRPr="007910EC" w:rsidRDefault="00654701" w:rsidP="00F5144D">
      <w:pPr>
        <w:tabs>
          <w:tab w:val="left" w:pos="880"/>
          <w:tab w:val="right" w:leader="dot" w:pos="9062"/>
        </w:tabs>
        <w:spacing w:after="100" w:line="276" w:lineRule="auto"/>
        <w:ind w:left="220"/>
        <w:rPr>
          <w:rFonts w:ascii="Calibri" w:eastAsia="Times New Roman" w:hAnsi="Calibri" w:cs="Times New Roman"/>
          <w:noProof/>
          <w:sz w:val="22"/>
          <w:szCs w:val="22"/>
          <w:lang w:eastAsia="cs-CZ"/>
        </w:rPr>
      </w:pPr>
      <w:hyperlink w:anchor="_Toc440358273" w:history="1">
        <w:r w:rsidR="00F5144D" w:rsidRPr="001E4C0B">
          <w:rPr>
            <w:rFonts w:ascii="Calibri" w:eastAsia="Times New Roman" w:hAnsi="Calibri" w:cs="Times New Roman"/>
            <w:noProof/>
            <w:sz w:val="22"/>
            <w:szCs w:val="22"/>
            <w:u w:val="single"/>
            <w:lang w:eastAsia="cs-CZ"/>
          </w:rPr>
          <w:t>2.9.</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MVTV2.2 002</w:t>
        </w:r>
        <w:r w:rsidR="00F5144D" w:rsidRPr="007910EC">
          <w:rPr>
            <w:rFonts w:ascii="Calibri" w:eastAsia="Times New Roman" w:hAnsi="Calibri" w:cs="Times New Roman"/>
            <w:noProof/>
            <w:webHidden/>
            <w:sz w:val="22"/>
            <w:szCs w:val="22"/>
            <w:lang w:eastAsia="cs-CZ"/>
          </w:rPr>
          <w:tab/>
        </w:r>
        <w:r w:rsidR="00F5144D">
          <w:rPr>
            <w:rFonts w:ascii="Calibri" w:eastAsia="Times New Roman" w:hAnsi="Calibri" w:cs="Times New Roman"/>
            <w:noProof/>
            <w:webHidden/>
            <w:sz w:val="22"/>
            <w:szCs w:val="22"/>
            <w:lang w:eastAsia="cs-CZ"/>
          </w:rPr>
          <w:t>7</w:t>
        </w:r>
      </w:hyperlink>
    </w:p>
    <w:p w:rsidR="00F5144D" w:rsidRPr="007910EC" w:rsidRDefault="00654701" w:rsidP="00F5144D">
      <w:pPr>
        <w:tabs>
          <w:tab w:val="left" w:pos="440"/>
          <w:tab w:val="right" w:leader="dot" w:pos="9062"/>
        </w:tabs>
        <w:spacing w:after="100" w:line="276" w:lineRule="auto"/>
        <w:rPr>
          <w:rFonts w:ascii="Calibri" w:eastAsia="Times New Roman" w:hAnsi="Calibri" w:cs="Times New Roman"/>
          <w:noProof/>
          <w:sz w:val="22"/>
          <w:szCs w:val="22"/>
          <w:lang w:eastAsia="cs-CZ"/>
        </w:rPr>
      </w:pPr>
      <w:hyperlink w:anchor="_Toc440358274" w:history="1">
        <w:r w:rsidR="00F5144D" w:rsidRPr="001E4C0B">
          <w:rPr>
            <w:rFonts w:ascii="Calibri" w:eastAsia="Times New Roman" w:hAnsi="Calibri" w:cs="Times New Roman"/>
            <w:b/>
            <w:noProof/>
            <w:sz w:val="22"/>
            <w:szCs w:val="22"/>
            <w:u w:val="single"/>
            <w:lang w:eastAsia="cs-CZ"/>
          </w:rPr>
          <w:t>3.</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b/>
            <w:noProof/>
            <w:sz w:val="22"/>
            <w:szCs w:val="22"/>
            <w:u w:val="single"/>
            <w:lang w:eastAsia="cs-CZ"/>
          </w:rPr>
          <w:t>Rozsah a specifikace prací, požadovaných zadavatelem</w:t>
        </w:r>
        <w:r w:rsidR="00F5144D" w:rsidRPr="007910EC">
          <w:rPr>
            <w:rFonts w:ascii="Calibri" w:eastAsia="Times New Roman" w:hAnsi="Calibri" w:cs="Times New Roman"/>
            <w:b/>
            <w:noProof/>
            <w:webHidden/>
            <w:sz w:val="22"/>
            <w:szCs w:val="22"/>
            <w:lang w:eastAsia="cs-CZ"/>
          </w:rPr>
          <w:tab/>
        </w:r>
        <w:r w:rsidR="00F5144D" w:rsidRPr="003802F4">
          <w:rPr>
            <w:rFonts w:ascii="Calibri" w:eastAsia="Times New Roman" w:hAnsi="Calibri" w:cs="Times New Roman"/>
            <w:noProof/>
            <w:webHidden/>
            <w:sz w:val="22"/>
            <w:szCs w:val="22"/>
            <w:lang w:eastAsia="cs-CZ"/>
          </w:rPr>
          <w:t>8</w:t>
        </w:r>
      </w:hyperlink>
    </w:p>
    <w:p w:rsidR="00F5144D" w:rsidRPr="007910EC" w:rsidRDefault="00654701" w:rsidP="00F5144D">
      <w:pPr>
        <w:tabs>
          <w:tab w:val="left" w:pos="880"/>
          <w:tab w:val="right" w:leader="dot" w:pos="9062"/>
        </w:tabs>
        <w:spacing w:after="100" w:line="276" w:lineRule="auto"/>
        <w:ind w:left="220"/>
        <w:rPr>
          <w:rFonts w:ascii="Calibri" w:eastAsia="Times New Roman" w:hAnsi="Calibri" w:cs="Times New Roman"/>
          <w:noProof/>
          <w:sz w:val="22"/>
          <w:szCs w:val="22"/>
          <w:lang w:eastAsia="cs-CZ"/>
        </w:rPr>
      </w:pPr>
      <w:hyperlink w:anchor="_Toc440358275" w:history="1">
        <w:r w:rsidR="00F5144D" w:rsidRPr="001E4C0B">
          <w:rPr>
            <w:rFonts w:ascii="Calibri" w:eastAsia="Times New Roman" w:hAnsi="Calibri" w:cs="Times New Roman"/>
            <w:noProof/>
            <w:sz w:val="22"/>
            <w:szCs w:val="22"/>
            <w:u w:val="single"/>
            <w:lang w:eastAsia="cs-CZ"/>
          </w:rPr>
          <w:t>3.1.</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Údržba a opravy speciálních vozidel MVTV2</w:t>
        </w:r>
        <w:r w:rsidR="00F5144D" w:rsidRPr="007910EC">
          <w:rPr>
            <w:rFonts w:ascii="Calibri" w:eastAsia="Times New Roman" w:hAnsi="Calibri" w:cs="Times New Roman"/>
            <w:noProof/>
            <w:webHidden/>
            <w:sz w:val="22"/>
            <w:szCs w:val="22"/>
            <w:lang w:eastAsia="cs-CZ"/>
          </w:rPr>
          <w:tab/>
        </w:r>
        <w:r w:rsidR="00F5144D">
          <w:rPr>
            <w:rFonts w:ascii="Calibri" w:eastAsia="Times New Roman" w:hAnsi="Calibri" w:cs="Times New Roman"/>
            <w:noProof/>
            <w:webHidden/>
            <w:sz w:val="22"/>
            <w:szCs w:val="22"/>
            <w:lang w:eastAsia="cs-CZ"/>
          </w:rPr>
          <w:t>8</w:t>
        </w:r>
      </w:hyperlink>
    </w:p>
    <w:p w:rsidR="00F5144D" w:rsidRPr="007910EC" w:rsidRDefault="00654701" w:rsidP="00F5144D">
      <w:pPr>
        <w:tabs>
          <w:tab w:val="left" w:pos="1320"/>
          <w:tab w:val="right" w:leader="dot" w:pos="9062"/>
        </w:tabs>
        <w:spacing w:after="100" w:line="276" w:lineRule="auto"/>
        <w:ind w:left="440"/>
        <w:rPr>
          <w:rFonts w:ascii="Calibri" w:eastAsia="Times New Roman" w:hAnsi="Calibri" w:cs="Times New Roman"/>
          <w:noProof/>
          <w:sz w:val="22"/>
          <w:szCs w:val="22"/>
          <w:lang w:eastAsia="cs-CZ"/>
        </w:rPr>
      </w:pPr>
      <w:hyperlink w:anchor="_Toc440358276" w:history="1">
        <w:r w:rsidR="00F5144D" w:rsidRPr="001E4C0B">
          <w:rPr>
            <w:rFonts w:ascii="Calibri" w:eastAsia="Times New Roman" w:hAnsi="Calibri" w:cs="Times New Roman"/>
            <w:noProof/>
            <w:sz w:val="22"/>
            <w:szCs w:val="22"/>
            <w:u w:val="single"/>
            <w:lang w:eastAsia="cs-CZ"/>
          </w:rPr>
          <w:t>3.1.1.</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Denní ošetření PO</w:t>
        </w:r>
        <w:r w:rsidR="00F5144D" w:rsidRPr="007910EC">
          <w:rPr>
            <w:rFonts w:ascii="Calibri" w:eastAsia="Times New Roman" w:hAnsi="Calibri" w:cs="Times New Roman"/>
            <w:noProof/>
            <w:webHidden/>
            <w:sz w:val="22"/>
            <w:szCs w:val="22"/>
            <w:lang w:eastAsia="cs-CZ"/>
          </w:rPr>
          <w:tab/>
        </w:r>
        <w:r w:rsidR="00F5144D">
          <w:rPr>
            <w:rFonts w:ascii="Calibri" w:eastAsia="Times New Roman" w:hAnsi="Calibri" w:cs="Times New Roman"/>
            <w:noProof/>
            <w:webHidden/>
            <w:sz w:val="22"/>
            <w:szCs w:val="22"/>
            <w:lang w:eastAsia="cs-CZ"/>
          </w:rPr>
          <w:t>8</w:t>
        </w:r>
      </w:hyperlink>
    </w:p>
    <w:p w:rsidR="00F5144D" w:rsidRPr="007910EC" w:rsidRDefault="00654701" w:rsidP="00F5144D">
      <w:pPr>
        <w:tabs>
          <w:tab w:val="left" w:pos="1320"/>
          <w:tab w:val="right" w:leader="dot" w:pos="9062"/>
        </w:tabs>
        <w:spacing w:after="100" w:line="276" w:lineRule="auto"/>
        <w:ind w:left="440"/>
        <w:rPr>
          <w:rFonts w:ascii="Calibri" w:eastAsia="Times New Roman" w:hAnsi="Calibri" w:cs="Times New Roman"/>
          <w:noProof/>
          <w:sz w:val="22"/>
          <w:szCs w:val="22"/>
          <w:lang w:eastAsia="cs-CZ"/>
        </w:rPr>
      </w:pPr>
      <w:hyperlink w:anchor="_Toc440358277" w:history="1">
        <w:r w:rsidR="00F5144D" w:rsidRPr="001E4C0B">
          <w:rPr>
            <w:rFonts w:ascii="Calibri" w:eastAsia="Times New Roman" w:hAnsi="Calibri" w:cs="Times New Roman"/>
            <w:noProof/>
            <w:sz w:val="22"/>
            <w:szCs w:val="22"/>
            <w:u w:val="single"/>
            <w:lang w:eastAsia="cs-CZ"/>
          </w:rPr>
          <w:t>3.1.2.</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Preventivní prohlídky P1</w:t>
        </w:r>
        <w:r w:rsidR="00F5144D" w:rsidRPr="007910EC">
          <w:rPr>
            <w:rFonts w:ascii="Calibri" w:eastAsia="Times New Roman" w:hAnsi="Calibri" w:cs="Times New Roman"/>
            <w:noProof/>
            <w:webHidden/>
            <w:sz w:val="22"/>
            <w:szCs w:val="22"/>
            <w:lang w:eastAsia="cs-CZ"/>
          </w:rPr>
          <w:tab/>
        </w:r>
        <w:r w:rsidR="00F5144D">
          <w:rPr>
            <w:rFonts w:ascii="Calibri" w:eastAsia="Times New Roman" w:hAnsi="Calibri" w:cs="Times New Roman"/>
            <w:noProof/>
            <w:webHidden/>
            <w:sz w:val="22"/>
            <w:szCs w:val="22"/>
            <w:lang w:eastAsia="cs-CZ"/>
          </w:rPr>
          <w:t>8</w:t>
        </w:r>
      </w:hyperlink>
    </w:p>
    <w:p w:rsidR="00F5144D" w:rsidRPr="007910EC" w:rsidRDefault="00654701" w:rsidP="00F5144D">
      <w:pPr>
        <w:tabs>
          <w:tab w:val="left" w:pos="1320"/>
          <w:tab w:val="right" w:leader="dot" w:pos="9062"/>
        </w:tabs>
        <w:spacing w:after="100" w:line="276" w:lineRule="auto"/>
        <w:ind w:left="440"/>
        <w:rPr>
          <w:rFonts w:ascii="Calibri" w:eastAsia="Times New Roman" w:hAnsi="Calibri" w:cs="Times New Roman"/>
          <w:noProof/>
          <w:sz w:val="22"/>
          <w:szCs w:val="22"/>
          <w:lang w:eastAsia="cs-CZ"/>
        </w:rPr>
      </w:pPr>
      <w:hyperlink w:anchor="_Toc440358278" w:history="1">
        <w:r w:rsidR="00F5144D" w:rsidRPr="001E4C0B">
          <w:rPr>
            <w:rFonts w:ascii="Calibri" w:eastAsia="Times New Roman" w:hAnsi="Calibri" w:cs="Times New Roman"/>
            <w:noProof/>
            <w:sz w:val="22"/>
            <w:szCs w:val="22"/>
            <w:u w:val="single"/>
            <w:lang w:eastAsia="cs-CZ"/>
          </w:rPr>
          <w:t>3.1.3.</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Preventivní prohlídky P2</w:t>
        </w:r>
        <w:r w:rsidR="00F5144D" w:rsidRPr="007910EC">
          <w:rPr>
            <w:rFonts w:ascii="Calibri" w:eastAsia="Times New Roman" w:hAnsi="Calibri" w:cs="Times New Roman"/>
            <w:noProof/>
            <w:webHidden/>
            <w:sz w:val="22"/>
            <w:szCs w:val="22"/>
            <w:lang w:eastAsia="cs-CZ"/>
          </w:rPr>
          <w:tab/>
        </w:r>
        <w:r w:rsidR="00F5144D">
          <w:rPr>
            <w:rFonts w:ascii="Calibri" w:eastAsia="Times New Roman" w:hAnsi="Calibri" w:cs="Times New Roman"/>
            <w:noProof/>
            <w:webHidden/>
            <w:sz w:val="22"/>
            <w:szCs w:val="22"/>
            <w:lang w:eastAsia="cs-CZ"/>
          </w:rPr>
          <w:t>9</w:t>
        </w:r>
      </w:hyperlink>
    </w:p>
    <w:p w:rsidR="00F5144D" w:rsidRPr="007910EC" w:rsidRDefault="00654701" w:rsidP="00F5144D">
      <w:pPr>
        <w:tabs>
          <w:tab w:val="left" w:pos="1320"/>
          <w:tab w:val="right" w:leader="dot" w:pos="9062"/>
        </w:tabs>
        <w:spacing w:after="100" w:line="276" w:lineRule="auto"/>
        <w:ind w:left="440"/>
        <w:rPr>
          <w:rFonts w:ascii="Calibri" w:eastAsia="Times New Roman" w:hAnsi="Calibri" w:cs="Times New Roman"/>
          <w:noProof/>
          <w:sz w:val="22"/>
          <w:szCs w:val="22"/>
          <w:lang w:eastAsia="cs-CZ"/>
        </w:rPr>
      </w:pPr>
      <w:hyperlink w:anchor="_Toc440358279" w:history="1">
        <w:r w:rsidR="00F5144D" w:rsidRPr="001E4C0B">
          <w:rPr>
            <w:rFonts w:ascii="Calibri" w:eastAsia="Times New Roman" w:hAnsi="Calibri" w:cs="Times New Roman"/>
            <w:noProof/>
            <w:sz w:val="22"/>
            <w:szCs w:val="22"/>
            <w:u w:val="single"/>
            <w:lang w:eastAsia="cs-CZ"/>
          </w:rPr>
          <w:t>3.1.4.</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Periodické opravy – revize REV</w:t>
        </w:r>
        <w:r w:rsidR="00F5144D" w:rsidRPr="007910EC">
          <w:rPr>
            <w:rFonts w:ascii="Calibri" w:eastAsia="Times New Roman" w:hAnsi="Calibri" w:cs="Times New Roman"/>
            <w:noProof/>
            <w:webHidden/>
            <w:sz w:val="22"/>
            <w:szCs w:val="22"/>
            <w:lang w:eastAsia="cs-CZ"/>
          </w:rPr>
          <w:tab/>
        </w:r>
        <w:r w:rsidR="00F5144D">
          <w:rPr>
            <w:rFonts w:ascii="Calibri" w:eastAsia="Times New Roman" w:hAnsi="Calibri" w:cs="Times New Roman"/>
            <w:noProof/>
            <w:webHidden/>
            <w:sz w:val="22"/>
            <w:szCs w:val="22"/>
            <w:lang w:eastAsia="cs-CZ"/>
          </w:rPr>
          <w:t>10</w:t>
        </w:r>
      </w:hyperlink>
    </w:p>
    <w:p w:rsidR="00F5144D" w:rsidRPr="007910EC" w:rsidRDefault="00654701" w:rsidP="00F5144D">
      <w:pPr>
        <w:tabs>
          <w:tab w:val="left" w:pos="1320"/>
          <w:tab w:val="right" w:leader="dot" w:pos="9062"/>
        </w:tabs>
        <w:spacing w:after="100" w:line="276" w:lineRule="auto"/>
        <w:ind w:left="440"/>
        <w:rPr>
          <w:rFonts w:ascii="Calibri" w:eastAsia="Times New Roman" w:hAnsi="Calibri" w:cs="Times New Roman"/>
          <w:noProof/>
          <w:sz w:val="22"/>
          <w:szCs w:val="22"/>
          <w:lang w:eastAsia="cs-CZ"/>
        </w:rPr>
      </w:pPr>
      <w:hyperlink w:anchor="_Toc440358280" w:history="1">
        <w:r w:rsidR="00F5144D" w:rsidRPr="001E4C0B">
          <w:rPr>
            <w:rFonts w:ascii="Calibri" w:eastAsia="Times New Roman" w:hAnsi="Calibri" w:cs="Times New Roman"/>
            <w:noProof/>
            <w:sz w:val="22"/>
            <w:szCs w:val="22"/>
            <w:u w:val="single"/>
            <w:lang w:eastAsia="cs-CZ"/>
          </w:rPr>
          <w:t>3.1.5.</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Technické kontroly</w:t>
        </w:r>
        <w:r w:rsidR="00F5144D" w:rsidRPr="007910EC">
          <w:rPr>
            <w:rFonts w:ascii="Calibri" w:eastAsia="Times New Roman" w:hAnsi="Calibri" w:cs="Times New Roman"/>
            <w:noProof/>
            <w:webHidden/>
            <w:sz w:val="22"/>
            <w:szCs w:val="22"/>
            <w:lang w:eastAsia="cs-CZ"/>
          </w:rPr>
          <w:tab/>
        </w:r>
        <w:r w:rsidR="00F5144D">
          <w:rPr>
            <w:rFonts w:ascii="Calibri" w:eastAsia="Times New Roman" w:hAnsi="Calibri" w:cs="Times New Roman"/>
            <w:noProof/>
            <w:webHidden/>
            <w:sz w:val="22"/>
            <w:szCs w:val="22"/>
            <w:lang w:eastAsia="cs-CZ"/>
          </w:rPr>
          <w:t>10</w:t>
        </w:r>
      </w:hyperlink>
    </w:p>
    <w:p w:rsidR="00F5144D" w:rsidRPr="007910EC" w:rsidRDefault="00654701" w:rsidP="00F5144D">
      <w:pPr>
        <w:tabs>
          <w:tab w:val="left" w:pos="1320"/>
          <w:tab w:val="right" w:leader="dot" w:pos="9062"/>
        </w:tabs>
        <w:spacing w:after="100" w:line="276" w:lineRule="auto"/>
        <w:ind w:left="440"/>
        <w:rPr>
          <w:rFonts w:ascii="Calibri" w:eastAsia="Times New Roman" w:hAnsi="Calibri" w:cs="Times New Roman"/>
          <w:noProof/>
          <w:sz w:val="22"/>
          <w:szCs w:val="22"/>
          <w:lang w:eastAsia="cs-CZ"/>
        </w:rPr>
      </w:pPr>
      <w:hyperlink w:anchor="_Toc440358281" w:history="1">
        <w:r w:rsidR="00F5144D" w:rsidRPr="001E4C0B">
          <w:rPr>
            <w:rFonts w:ascii="Calibri" w:eastAsia="Times New Roman" w:hAnsi="Calibri" w:cs="Times New Roman"/>
            <w:noProof/>
            <w:sz w:val="22"/>
            <w:szCs w:val="22"/>
            <w:u w:val="single"/>
            <w:lang w:eastAsia="cs-CZ"/>
          </w:rPr>
          <w:t>3.1.6.</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Neplánované opravy</w:t>
        </w:r>
        <w:r w:rsidR="00F5144D" w:rsidRPr="007910EC">
          <w:rPr>
            <w:rFonts w:ascii="Calibri" w:eastAsia="Times New Roman" w:hAnsi="Calibri" w:cs="Times New Roman"/>
            <w:noProof/>
            <w:webHidden/>
            <w:sz w:val="22"/>
            <w:szCs w:val="22"/>
            <w:lang w:eastAsia="cs-CZ"/>
          </w:rPr>
          <w:tab/>
        </w:r>
        <w:r w:rsidR="00F5144D">
          <w:rPr>
            <w:rFonts w:ascii="Calibri" w:eastAsia="Times New Roman" w:hAnsi="Calibri" w:cs="Times New Roman"/>
            <w:noProof/>
            <w:webHidden/>
            <w:sz w:val="22"/>
            <w:szCs w:val="22"/>
            <w:lang w:eastAsia="cs-CZ"/>
          </w:rPr>
          <w:t>10</w:t>
        </w:r>
      </w:hyperlink>
    </w:p>
    <w:p w:rsidR="00F5144D" w:rsidRPr="007910EC" w:rsidRDefault="00654701" w:rsidP="00F5144D">
      <w:pPr>
        <w:tabs>
          <w:tab w:val="left" w:pos="1320"/>
          <w:tab w:val="right" w:leader="dot" w:pos="9062"/>
        </w:tabs>
        <w:spacing w:after="100" w:line="276" w:lineRule="auto"/>
        <w:ind w:left="440"/>
        <w:rPr>
          <w:rFonts w:ascii="Calibri" w:eastAsia="Times New Roman" w:hAnsi="Calibri" w:cs="Times New Roman"/>
          <w:noProof/>
          <w:sz w:val="22"/>
          <w:szCs w:val="22"/>
          <w:lang w:eastAsia="cs-CZ"/>
        </w:rPr>
      </w:pPr>
      <w:hyperlink w:anchor="_Toc440358282" w:history="1">
        <w:r w:rsidR="00F5144D" w:rsidRPr="001E4C0B">
          <w:rPr>
            <w:rFonts w:ascii="Calibri" w:eastAsia="Times New Roman" w:hAnsi="Calibri" w:cs="Times New Roman"/>
            <w:noProof/>
            <w:sz w:val="22"/>
            <w:szCs w:val="22"/>
            <w:u w:val="single"/>
            <w:lang w:eastAsia="cs-CZ"/>
          </w:rPr>
          <w:t>3.1.7.</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Údržby  a opravy  zařízení pro kontrolu bdělosti strojvedoucího KBSE</w:t>
        </w:r>
        <w:r w:rsidR="00F5144D" w:rsidRPr="007910EC">
          <w:rPr>
            <w:rFonts w:ascii="Calibri" w:eastAsia="Times New Roman" w:hAnsi="Calibri" w:cs="Times New Roman"/>
            <w:noProof/>
            <w:webHidden/>
            <w:sz w:val="22"/>
            <w:szCs w:val="22"/>
            <w:lang w:eastAsia="cs-CZ"/>
          </w:rPr>
          <w:tab/>
        </w:r>
        <w:r w:rsidR="00F5144D">
          <w:rPr>
            <w:rFonts w:ascii="Calibri" w:eastAsia="Times New Roman" w:hAnsi="Calibri" w:cs="Times New Roman"/>
            <w:noProof/>
            <w:webHidden/>
            <w:sz w:val="22"/>
            <w:szCs w:val="22"/>
            <w:lang w:eastAsia="cs-CZ"/>
          </w:rPr>
          <w:t>10</w:t>
        </w:r>
      </w:hyperlink>
    </w:p>
    <w:p w:rsidR="00F5144D" w:rsidRPr="007910EC" w:rsidRDefault="00654701" w:rsidP="00F5144D">
      <w:pPr>
        <w:tabs>
          <w:tab w:val="left" w:pos="880"/>
          <w:tab w:val="right" w:leader="dot" w:pos="9062"/>
        </w:tabs>
        <w:spacing w:after="100" w:line="276" w:lineRule="auto"/>
        <w:ind w:left="220"/>
        <w:rPr>
          <w:rFonts w:ascii="Calibri" w:eastAsia="Times New Roman" w:hAnsi="Calibri" w:cs="Times New Roman"/>
          <w:noProof/>
          <w:sz w:val="22"/>
          <w:szCs w:val="22"/>
          <w:lang w:eastAsia="cs-CZ"/>
        </w:rPr>
      </w:pPr>
      <w:hyperlink w:anchor="_Toc440358283" w:history="1">
        <w:r w:rsidR="00F5144D" w:rsidRPr="001E4C0B">
          <w:rPr>
            <w:rFonts w:ascii="Calibri" w:eastAsia="Times New Roman" w:hAnsi="Calibri" w:cs="Times New Roman"/>
            <w:noProof/>
            <w:sz w:val="22"/>
            <w:szCs w:val="22"/>
            <w:u w:val="single"/>
            <w:lang w:eastAsia="cs-CZ"/>
          </w:rPr>
          <w:t>3.2.</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Revize tlakových nádob a elektrického zařízení</w:t>
        </w:r>
        <w:r w:rsidR="00F5144D" w:rsidRPr="007910EC">
          <w:rPr>
            <w:rFonts w:ascii="Calibri" w:eastAsia="Times New Roman" w:hAnsi="Calibri" w:cs="Times New Roman"/>
            <w:noProof/>
            <w:webHidden/>
            <w:sz w:val="22"/>
            <w:szCs w:val="22"/>
            <w:lang w:eastAsia="cs-CZ"/>
          </w:rPr>
          <w:tab/>
        </w:r>
        <w:r w:rsidR="00F5144D" w:rsidRPr="007910EC">
          <w:rPr>
            <w:rFonts w:ascii="Calibri" w:eastAsia="Times New Roman" w:hAnsi="Calibri" w:cs="Times New Roman"/>
            <w:noProof/>
            <w:webHidden/>
            <w:sz w:val="22"/>
            <w:szCs w:val="22"/>
            <w:lang w:eastAsia="cs-CZ"/>
          </w:rPr>
          <w:fldChar w:fldCharType="begin"/>
        </w:r>
        <w:r w:rsidR="00F5144D" w:rsidRPr="007910EC">
          <w:rPr>
            <w:rFonts w:ascii="Calibri" w:eastAsia="Times New Roman" w:hAnsi="Calibri" w:cs="Times New Roman"/>
            <w:noProof/>
            <w:webHidden/>
            <w:sz w:val="22"/>
            <w:szCs w:val="22"/>
            <w:lang w:eastAsia="cs-CZ"/>
          </w:rPr>
          <w:instrText xml:space="preserve"> PAGEREF _Toc440358283 \h </w:instrText>
        </w:r>
        <w:r w:rsidR="00F5144D" w:rsidRPr="007910EC">
          <w:rPr>
            <w:rFonts w:ascii="Calibri" w:eastAsia="Times New Roman" w:hAnsi="Calibri" w:cs="Times New Roman"/>
            <w:noProof/>
            <w:webHidden/>
            <w:sz w:val="22"/>
            <w:szCs w:val="22"/>
            <w:lang w:eastAsia="cs-CZ"/>
          </w:rPr>
        </w:r>
        <w:r w:rsidR="00F5144D" w:rsidRPr="007910EC">
          <w:rPr>
            <w:rFonts w:ascii="Calibri" w:eastAsia="Times New Roman" w:hAnsi="Calibri" w:cs="Times New Roman"/>
            <w:noProof/>
            <w:webHidden/>
            <w:sz w:val="22"/>
            <w:szCs w:val="22"/>
            <w:lang w:eastAsia="cs-CZ"/>
          </w:rPr>
          <w:fldChar w:fldCharType="separate"/>
        </w:r>
        <w:r w:rsidR="00F5144D">
          <w:rPr>
            <w:rFonts w:ascii="Calibri" w:eastAsia="Times New Roman" w:hAnsi="Calibri" w:cs="Times New Roman"/>
            <w:noProof/>
            <w:webHidden/>
            <w:sz w:val="22"/>
            <w:szCs w:val="22"/>
            <w:lang w:eastAsia="cs-CZ"/>
          </w:rPr>
          <w:t>11</w:t>
        </w:r>
        <w:r w:rsidR="00F5144D" w:rsidRPr="007910EC">
          <w:rPr>
            <w:rFonts w:ascii="Calibri" w:eastAsia="Times New Roman" w:hAnsi="Calibri" w:cs="Times New Roman"/>
            <w:noProof/>
            <w:webHidden/>
            <w:sz w:val="22"/>
            <w:szCs w:val="22"/>
            <w:lang w:eastAsia="cs-CZ"/>
          </w:rPr>
          <w:fldChar w:fldCharType="end"/>
        </w:r>
      </w:hyperlink>
    </w:p>
    <w:p w:rsidR="00F5144D" w:rsidRPr="007910EC" w:rsidRDefault="00654701" w:rsidP="00F5144D">
      <w:pPr>
        <w:tabs>
          <w:tab w:val="left" w:pos="1320"/>
          <w:tab w:val="right" w:leader="dot" w:pos="9062"/>
        </w:tabs>
        <w:spacing w:after="100" w:line="276" w:lineRule="auto"/>
        <w:ind w:left="440"/>
        <w:rPr>
          <w:rFonts w:ascii="Calibri" w:eastAsia="Times New Roman" w:hAnsi="Calibri" w:cs="Times New Roman"/>
          <w:noProof/>
          <w:sz w:val="22"/>
          <w:szCs w:val="22"/>
          <w:lang w:eastAsia="cs-CZ"/>
        </w:rPr>
      </w:pPr>
      <w:hyperlink w:anchor="_Toc440358284" w:history="1">
        <w:r w:rsidR="00F5144D" w:rsidRPr="001E4C0B">
          <w:rPr>
            <w:rFonts w:ascii="Calibri" w:eastAsia="Times New Roman" w:hAnsi="Calibri" w:cs="Times New Roman"/>
            <w:noProof/>
            <w:sz w:val="22"/>
            <w:szCs w:val="22"/>
            <w:u w:val="single"/>
            <w:lang w:eastAsia="cs-CZ"/>
          </w:rPr>
          <w:t>3.2.1.</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Pravidelné  revize, prohlídky a zkoušky tlakových nádob</w:t>
        </w:r>
        <w:r w:rsidR="00F5144D" w:rsidRPr="007910EC">
          <w:rPr>
            <w:rFonts w:ascii="Calibri" w:eastAsia="Times New Roman" w:hAnsi="Calibri" w:cs="Times New Roman"/>
            <w:noProof/>
            <w:webHidden/>
            <w:sz w:val="22"/>
            <w:szCs w:val="22"/>
            <w:lang w:eastAsia="cs-CZ"/>
          </w:rPr>
          <w:tab/>
        </w:r>
        <w:r w:rsidR="00F5144D" w:rsidRPr="007910EC">
          <w:rPr>
            <w:rFonts w:ascii="Calibri" w:eastAsia="Times New Roman" w:hAnsi="Calibri" w:cs="Times New Roman"/>
            <w:noProof/>
            <w:webHidden/>
            <w:sz w:val="22"/>
            <w:szCs w:val="22"/>
            <w:lang w:eastAsia="cs-CZ"/>
          </w:rPr>
          <w:fldChar w:fldCharType="begin"/>
        </w:r>
        <w:r w:rsidR="00F5144D" w:rsidRPr="007910EC">
          <w:rPr>
            <w:rFonts w:ascii="Calibri" w:eastAsia="Times New Roman" w:hAnsi="Calibri" w:cs="Times New Roman"/>
            <w:noProof/>
            <w:webHidden/>
            <w:sz w:val="22"/>
            <w:szCs w:val="22"/>
            <w:lang w:eastAsia="cs-CZ"/>
          </w:rPr>
          <w:instrText xml:space="preserve"> PAGEREF _Toc440358284 \h </w:instrText>
        </w:r>
        <w:r w:rsidR="00F5144D" w:rsidRPr="007910EC">
          <w:rPr>
            <w:rFonts w:ascii="Calibri" w:eastAsia="Times New Roman" w:hAnsi="Calibri" w:cs="Times New Roman"/>
            <w:noProof/>
            <w:webHidden/>
            <w:sz w:val="22"/>
            <w:szCs w:val="22"/>
            <w:lang w:eastAsia="cs-CZ"/>
          </w:rPr>
        </w:r>
        <w:r w:rsidR="00F5144D" w:rsidRPr="007910EC">
          <w:rPr>
            <w:rFonts w:ascii="Calibri" w:eastAsia="Times New Roman" w:hAnsi="Calibri" w:cs="Times New Roman"/>
            <w:noProof/>
            <w:webHidden/>
            <w:sz w:val="22"/>
            <w:szCs w:val="22"/>
            <w:lang w:eastAsia="cs-CZ"/>
          </w:rPr>
          <w:fldChar w:fldCharType="separate"/>
        </w:r>
        <w:r w:rsidR="00F5144D">
          <w:rPr>
            <w:rFonts w:ascii="Calibri" w:eastAsia="Times New Roman" w:hAnsi="Calibri" w:cs="Times New Roman"/>
            <w:noProof/>
            <w:webHidden/>
            <w:sz w:val="22"/>
            <w:szCs w:val="22"/>
            <w:lang w:eastAsia="cs-CZ"/>
          </w:rPr>
          <w:t>11</w:t>
        </w:r>
        <w:r w:rsidR="00F5144D" w:rsidRPr="007910EC">
          <w:rPr>
            <w:rFonts w:ascii="Calibri" w:eastAsia="Times New Roman" w:hAnsi="Calibri" w:cs="Times New Roman"/>
            <w:noProof/>
            <w:webHidden/>
            <w:sz w:val="22"/>
            <w:szCs w:val="22"/>
            <w:lang w:eastAsia="cs-CZ"/>
          </w:rPr>
          <w:fldChar w:fldCharType="end"/>
        </w:r>
      </w:hyperlink>
    </w:p>
    <w:p w:rsidR="00F5144D" w:rsidRDefault="00654701" w:rsidP="00F5144D">
      <w:pPr>
        <w:tabs>
          <w:tab w:val="left" w:pos="1320"/>
          <w:tab w:val="right" w:leader="dot" w:pos="9062"/>
        </w:tabs>
        <w:spacing w:after="100" w:line="276" w:lineRule="auto"/>
        <w:ind w:left="440"/>
        <w:rPr>
          <w:rFonts w:ascii="Calibri" w:eastAsia="Times New Roman" w:hAnsi="Calibri" w:cs="Times New Roman"/>
          <w:noProof/>
          <w:sz w:val="22"/>
          <w:szCs w:val="22"/>
          <w:lang w:eastAsia="cs-CZ"/>
        </w:rPr>
      </w:pPr>
      <w:hyperlink w:anchor="_Toc440358285" w:history="1">
        <w:r w:rsidR="00F5144D" w:rsidRPr="001E4C0B">
          <w:rPr>
            <w:rFonts w:ascii="Calibri" w:eastAsia="Times New Roman" w:hAnsi="Calibri" w:cs="Times New Roman"/>
            <w:noProof/>
            <w:sz w:val="22"/>
            <w:szCs w:val="22"/>
            <w:u w:val="single"/>
            <w:lang w:eastAsia="cs-CZ"/>
          </w:rPr>
          <w:t>3.2.2.</w:t>
        </w:r>
        <w:r w:rsidR="00F5144D" w:rsidRPr="007910EC">
          <w:rPr>
            <w:rFonts w:ascii="Calibri" w:eastAsia="Times New Roman" w:hAnsi="Calibri" w:cs="Times New Roman"/>
            <w:noProof/>
            <w:sz w:val="22"/>
            <w:szCs w:val="22"/>
            <w:lang w:eastAsia="cs-CZ"/>
          </w:rPr>
          <w:tab/>
        </w:r>
        <w:r w:rsidR="00F5144D" w:rsidRPr="001E4C0B">
          <w:rPr>
            <w:rFonts w:ascii="Calibri" w:eastAsia="Times New Roman" w:hAnsi="Calibri" w:cs="Times New Roman"/>
            <w:noProof/>
            <w:sz w:val="22"/>
            <w:szCs w:val="22"/>
            <w:u w:val="single"/>
            <w:lang w:eastAsia="cs-CZ"/>
          </w:rPr>
          <w:t>Pravidelné revize elektrického zařízení</w:t>
        </w:r>
        <w:r w:rsidR="00F5144D" w:rsidRPr="007910EC">
          <w:rPr>
            <w:rFonts w:ascii="Calibri" w:eastAsia="Times New Roman" w:hAnsi="Calibri" w:cs="Times New Roman"/>
            <w:noProof/>
            <w:webHidden/>
            <w:sz w:val="22"/>
            <w:szCs w:val="22"/>
            <w:lang w:eastAsia="cs-CZ"/>
          </w:rPr>
          <w:tab/>
        </w:r>
        <w:r w:rsidR="00F5144D" w:rsidRPr="007910EC">
          <w:rPr>
            <w:rFonts w:ascii="Calibri" w:eastAsia="Times New Roman" w:hAnsi="Calibri" w:cs="Times New Roman"/>
            <w:noProof/>
            <w:webHidden/>
            <w:sz w:val="22"/>
            <w:szCs w:val="22"/>
            <w:lang w:eastAsia="cs-CZ"/>
          </w:rPr>
          <w:fldChar w:fldCharType="begin"/>
        </w:r>
        <w:r w:rsidR="00F5144D" w:rsidRPr="007910EC">
          <w:rPr>
            <w:rFonts w:ascii="Calibri" w:eastAsia="Times New Roman" w:hAnsi="Calibri" w:cs="Times New Roman"/>
            <w:noProof/>
            <w:webHidden/>
            <w:sz w:val="22"/>
            <w:szCs w:val="22"/>
            <w:lang w:eastAsia="cs-CZ"/>
          </w:rPr>
          <w:instrText xml:space="preserve"> PAGEREF _Toc440358285 \h </w:instrText>
        </w:r>
        <w:r w:rsidR="00F5144D" w:rsidRPr="007910EC">
          <w:rPr>
            <w:rFonts w:ascii="Calibri" w:eastAsia="Times New Roman" w:hAnsi="Calibri" w:cs="Times New Roman"/>
            <w:noProof/>
            <w:webHidden/>
            <w:sz w:val="22"/>
            <w:szCs w:val="22"/>
            <w:lang w:eastAsia="cs-CZ"/>
          </w:rPr>
        </w:r>
        <w:r w:rsidR="00F5144D" w:rsidRPr="007910EC">
          <w:rPr>
            <w:rFonts w:ascii="Calibri" w:eastAsia="Times New Roman" w:hAnsi="Calibri" w:cs="Times New Roman"/>
            <w:noProof/>
            <w:webHidden/>
            <w:sz w:val="22"/>
            <w:szCs w:val="22"/>
            <w:lang w:eastAsia="cs-CZ"/>
          </w:rPr>
          <w:fldChar w:fldCharType="separate"/>
        </w:r>
        <w:r w:rsidR="00F5144D">
          <w:rPr>
            <w:rFonts w:ascii="Calibri" w:eastAsia="Times New Roman" w:hAnsi="Calibri" w:cs="Times New Roman"/>
            <w:noProof/>
            <w:webHidden/>
            <w:sz w:val="22"/>
            <w:szCs w:val="22"/>
            <w:lang w:eastAsia="cs-CZ"/>
          </w:rPr>
          <w:t>11</w:t>
        </w:r>
        <w:r w:rsidR="00F5144D" w:rsidRPr="007910EC">
          <w:rPr>
            <w:rFonts w:ascii="Calibri" w:eastAsia="Times New Roman" w:hAnsi="Calibri" w:cs="Times New Roman"/>
            <w:noProof/>
            <w:webHidden/>
            <w:sz w:val="22"/>
            <w:szCs w:val="22"/>
            <w:lang w:eastAsia="cs-CZ"/>
          </w:rPr>
          <w:fldChar w:fldCharType="end"/>
        </w:r>
      </w:hyperlink>
    </w:p>
    <w:p w:rsidR="00F5144D" w:rsidRPr="00DB5C41" w:rsidRDefault="00F5144D" w:rsidP="00F5144D">
      <w:pPr>
        <w:pStyle w:val="Bezmezer"/>
        <w:spacing w:line="360" w:lineRule="auto"/>
        <w:rPr>
          <w:rFonts w:ascii="Calibri" w:hAnsi="Calibri" w:cs="Calibri"/>
          <w:noProof/>
          <w:sz w:val="22"/>
          <w:szCs w:val="22"/>
          <w:u w:val="single"/>
          <w:lang w:eastAsia="cs-CZ"/>
        </w:rPr>
      </w:pPr>
      <w:r>
        <w:rPr>
          <w:noProof/>
          <w:lang w:eastAsia="cs-CZ"/>
        </w:rPr>
        <w:t xml:space="preserve">  </w:t>
      </w:r>
      <w:r w:rsidRPr="00DB5C41">
        <w:rPr>
          <w:rFonts w:ascii="Calibri" w:hAnsi="Calibri" w:cs="Calibri"/>
          <w:noProof/>
          <w:sz w:val="22"/>
          <w:szCs w:val="22"/>
          <w:lang w:eastAsia="cs-CZ"/>
        </w:rPr>
        <w:t xml:space="preserve">  </w:t>
      </w:r>
      <w:r w:rsidRPr="00DB5C41">
        <w:rPr>
          <w:rFonts w:ascii="Calibri" w:hAnsi="Calibri" w:cs="Calibri"/>
          <w:noProof/>
          <w:sz w:val="22"/>
          <w:szCs w:val="22"/>
          <w:u w:val="single"/>
          <w:lang w:eastAsia="cs-CZ"/>
        </w:rPr>
        <w:t>3.3.</w:t>
      </w:r>
      <w:r w:rsidRPr="00DB5C41">
        <w:rPr>
          <w:rFonts w:ascii="Calibri" w:hAnsi="Calibri" w:cs="Calibri"/>
          <w:noProof/>
          <w:sz w:val="22"/>
          <w:szCs w:val="22"/>
          <w:lang w:eastAsia="cs-CZ"/>
        </w:rPr>
        <w:t xml:space="preserve">           </w:t>
      </w:r>
      <w:r w:rsidRPr="00DB5C41">
        <w:rPr>
          <w:rFonts w:ascii="Calibri" w:hAnsi="Calibri" w:cs="Calibri"/>
          <w:noProof/>
          <w:sz w:val="22"/>
          <w:szCs w:val="22"/>
          <w:u w:val="single"/>
          <w:lang w:eastAsia="cs-CZ"/>
        </w:rPr>
        <w:t>Přílohy</w:t>
      </w:r>
    </w:p>
    <w:p w:rsidR="00F5144D" w:rsidRPr="00DB5C41" w:rsidRDefault="00F5144D" w:rsidP="00F5144D">
      <w:pPr>
        <w:pStyle w:val="Bezmezer"/>
        <w:spacing w:line="360" w:lineRule="auto"/>
        <w:rPr>
          <w:rFonts w:ascii="Calibri" w:hAnsi="Calibri" w:cs="Calibri"/>
          <w:noProof/>
          <w:sz w:val="22"/>
          <w:szCs w:val="22"/>
          <w:u w:val="single"/>
          <w:lang w:eastAsia="cs-CZ"/>
        </w:rPr>
      </w:pPr>
      <w:r w:rsidRPr="00DB5C41">
        <w:rPr>
          <w:rFonts w:ascii="Calibri" w:hAnsi="Calibri" w:cs="Calibri"/>
          <w:noProof/>
          <w:sz w:val="22"/>
          <w:szCs w:val="22"/>
          <w:lang w:eastAsia="cs-CZ"/>
        </w:rPr>
        <w:t xml:space="preserve">       </w:t>
      </w:r>
      <w:r w:rsidRPr="00DB5C41">
        <w:rPr>
          <w:rFonts w:ascii="Calibri" w:hAnsi="Calibri" w:cs="Calibri"/>
          <w:noProof/>
          <w:sz w:val="22"/>
          <w:szCs w:val="22"/>
          <w:u w:val="single"/>
          <w:lang w:eastAsia="cs-CZ"/>
        </w:rPr>
        <w:t>3.3.1.</w:t>
      </w:r>
      <w:r w:rsidRPr="00DB5C41">
        <w:rPr>
          <w:rFonts w:ascii="Calibri" w:hAnsi="Calibri" w:cs="Calibri"/>
          <w:noProof/>
          <w:sz w:val="22"/>
          <w:szCs w:val="22"/>
          <w:lang w:eastAsia="cs-CZ"/>
        </w:rPr>
        <w:t xml:space="preserve">  </w:t>
      </w:r>
      <w:r>
        <w:rPr>
          <w:rFonts w:ascii="Calibri" w:hAnsi="Calibri" w:cs="Calibri"/>
          <w:noProof/>
          <w:sz w:val="22"/>
          <w:szCs w:val="22"/>
          <w:lang w:eastAsia="cs-CZ"/>
        </w:rPr>
        <w:t xml:space="preserve">   </w:t>
      </w:r>
      <w:r w:rsidRPr="00DB5C41">
        <w:rPr>
          <w:rFonts w:ascii="Calibri" w:hAnsi="Calibri" w:cs="Calibri"/>
          <w:noProof/>
          <w:sz w:val="22"/>
          <w:szCs w:val="22"/>
          <w:lang w:eastAsia="cs-CZ"/>
        </w:rPr>
        <w:t xml:space="preserve">   </w:t>
      </w:r>
      <w:r w:rsidRPr="00DB5C41">
        <w:rPr>
          <w:rFonts w:ascii="Calibri" w:hAnsi="Calibri" w:cs="Calibri"/>
          <w:noProof/>
          <w:sz w:val="22"/>
          <w:szCs w:val="22"/>
          <w:u w:val="single"/>
          <w:lang w:eastAsia="cs-CZ"/>
        </w:rPr>
        <w:t xml:space="preserve"> Rozsah náplně jednotlivých prohlídek P1, P2, P3 dle pokynu pro </w:t>
      </w:r>
    </w:p>
    <w:p w:rsidR="00F5144D" w:rsidRPr="00420D9E" w:rsidRDefault="00F5144D" w:rsidP="00F5144D">
      <w:pPr>
        <w:rPr>
          <w:noProof/>
          <w:lang w:eastAsia="cs-CZ"/>
        </w:rPr>
      </w:pPr>
      <w:r w:rsidRPr="00DB5C41">
        <w:rPr>
          <w:noProof/>
          <w:lang w:eastAsia="cs-CZ"/>
        </w:rPr>
        <w:t xml:space="preserve">                     </w:t>
      </w:r>
      <w:r w:rsidRPr="00DB5C41">
        <w:rPr>
          <w:noProof/>
          <w:u w:val="single"/>
          <w:lang w:eastAsia="cs-CZ"/>
        </w:rPr>
        <w:t>montáž, obsluhu a údržbu KBSE M 72 854 v</w:t>
      </w:r>
      <w:r w:rsidR="00420D9E">
        <w:rPr>
          <w:noProof/>
          <w:u w:val="single"/>
          <w:lang w:eastAsia="cs-CZ"/>
        </w:rPr>
        <w:t> </w:t>
      </w:r>
      <w:r w:rsidRPr="00DB5C41">
        <w:rPr>
          <w:noProof/>
          <w:u w:val="single"/>
          <w:lang w:eastAsia="cs-CZ"/>
        </w:rPr>
        <w:t>platném</w:t>
      </w:r>
      <w:r w:rsidR="00420D9E">
        <w:rPr>
          <w:noProof/>
          <w:u w:val="single"/>
          <w:lang w:eastAsia="cs-CZ"/>
        </w:rPr>
        <w:t xml:space="preserve"> znění</w:t>
      </w:r>
      <w:r w:rsidR="00420D9E" w:rsidRPr="00420D9E">
        <w:rPr>
          <w:noProof/>
          <w:lang w:eastAsia="cs-CZ"/>
        </w:rPr>
        <w:t>………………………………11</w:t>
      </w:r>
    </w:p>
    <w:p w:rsidR="00F5144D" w:rsidRPr="00DB5C41" w:rsidRDefault="00F5144D" w:rsidP="00F5144D">
      <w:pPr>
        <w:rPr>
          <w:noProof/>
          <w:lang w:eastAsia="cs-CZ"/>
        </w:rPr>
      </w:pPr>
      <w:r>
        <w:rPr>
          <w:noProof/>
          <w:lang w:eastAsia="cs-CZ"/>
        </w:rPr>
        <w:t xml:space="preserve">      </w:t>
      </w:r>
      <w:r>
        <w:rPr>
          <w:noProof/>
          <w:u w:val="single"/>
          <w:lang w:eastAsia="cs-CZ"/>
        </w:rPr>
        <w:t>3.3.2.</w:t>
      </w:r>
      <w:r>
        <w:rPr>
          <w:noProof/>
          <w:lang w:eastAsia="cs-CZ"/>
        </w:rPr>
        <w:t xml:space="preserve">      </w:t>
      </w:r>
      <w:r>
        <w:rPr>
          <w:noProof/>
          <w:u w:val="single"/>
          <w:lang w:eastAsia="cs-CZ"/>
        </w:rPr>
        <w:t>Položkový soupis prací a materiálu</w:t>
      </w:r>
      <w:r>
        <w:rPr>
          <w:noProof/>
          <w:lang w:eastAsia="cs-CZ"/>
        </w:rPr>
        <w:t xml:space="preserve"> </w:t>
      </w:r>
    </w:p>
    <w:p w:rsidR="00F5144D" w:rsidRPr="003A6F75" w:rsidRDefault="00F5144D" w:rsidP="00F5144D">
      <w:pPr>
        <w:spacing w:line="276" w:lineRule="auto"/>
        <w:rPr>
          <w:noProof/>
          <w:lang w:eastAsia="cs-CZ"/>
        </w:rPr>
      </w:pPr>
      <w:r>
        <w:rPr>
          <w:noProof/>
          <w:lang w:eastAsia="cs-CZ"/>
        </w:rPr>
        <w:t xml:space="preserve">        </w:t>
      </w:r>
    </w:p>
    <w:p w:rsidR="00F5144D" w:rsidRPr="003A6F75" w:rsidRDefault="00F5144D" w:rsidP="00F5144D">
      <w:pPr>
        <w:tabs>
          <w:tab w:val="left" w:pos="1320"/>
          <w:tab w:val="right" w:leader="dot" w:pos="9062"/>
        </w:tabs>
        <w:spacing w:after="100" w:line="276" w:lineRule="auto"/>
        <w:ind w:left="440"/>
        <w:jc w:val="center"/>
        <w:rPr>
          <w:rFonts w:ascii="Calibri" w:eastAsia="Times New Roman" w:hAnsi="Calibri" w:cs="Times New Roman"/>
          <w:noProof/>
          <w:sz w:val="22"/>
          <w:szCs w:val="22"/>
          <w:lang w:eastAsia="cs-CZ"/>
        </w:rPr>
      </w:pPr>
      <w:r w:rsidRPr="003A6F75">
        <w:rPr>
          <w:rFonts w:ascii="Calibri" w:eastAsia="Times New Roman" w:hAnsi="Calibri" w:cs="Times New Roman"/>
          <w:noProof/>
          <w:sz w:val="22"/>
          <w:szCs w:val="22"/>
          <w:u w:val="single"/>
          <w:lang w:eastAsia="cs-CZ"/>
        </w:rPr>
        <w:t xml:space="preserve">                   </w:t>
      </w:r>
      <w:r>
        <w:rPr>
          <w:rFonts w:ascii="Calibri" w:eastAsia="Times New Roman" w:hAnsi="Calibri" w:cs="Times New Roman"/>
          <w:noProof/>
          <w:sz w:val="22"/>
          <w:szCs w:val="22"/>
          <w:u w:val="single"/>
          <w:lang w:eastAsia="cs-CZ"/>
        </w:rPr>
        <w:t xml:space="preserve">          </w:t>
      </w:r>
    </w:p>
    <w:p w:rsidR="00F5144D" w:rsidRDefault="00F5144D" w:rsidP="00F5144D">
      <w:pPr>
        <w:rPr>
          <w:b/>
        </w:rPr>
      </w:pPr>
      <w:r w:rsidRPr="007910EC">
        <w:rPr>
          <w:b/>
        </w:rPr>
        <w:fldChar w:fldCharType="end"/>
      </w:r>
    </w:p>
    <w:p w:rsidR="00420D9E" w:rsidRDefault="00420D9E" w:rsidP="00F5144D"/>
    <w:p w:rsidR="00F5144D" w:rsidRPr="007910EC" w:rsidRDefault="00F5144D" w:rsidP="00F5144D">
      <w:pPr>
        <w:pStyle w:val="Odstavecseseznamem"/>
        <w:numPr>
          <w:ilvl w:val="0"/>
          <w:numId w:val="47"/>
        </w:numPr>
        <w:spacing w:after="120" w:line="276" w:lineRule="auto"/>
        <w:outlineLvl w:val="0"/>
        <w:rPr>
          <w:rFonts w:ascii="Arial" w:eastAsia="Calibri" w:hAnsi="Arial" w:cs="Times New Roman"/>
          <w:b/>
          <w:sz w:val="24"/>
          <w:szCs w:val="24"/>
        </w:rPr>
      </w:pPr>
      <w:bookmarkStart w:id="0" w:name="_Toc440358263"/>
      <w:r w:rsidRPr="007910EC">
        <w:rPr>
          <w:rFonts w:ascii="Arial" w:eastAsia="Calibri" w:hAnsi="Arial" w:cs="Times New Roman"/>
          <w:b/>
          <w:sz w:val="24"/>
          <w:szCs w:val="24"/>
        </w:rPr>
        <w:lastRenderedPageBreak/>
        <w:t>Seznam vozidel k realizaci služeb</w:t>
      </w:r>
      <w:bookmarkEnd w:id="0"/>
    </w:p>
    <w:p w:rsidR="00F5144D" w:rsidRPr="007910EC" w:rsidRDefault="00F5144D" w:rsidP="00F5144D">
      <w:pPr>
        <w:numPr>
          <w:ilvl w:val="0"/>
          <w:numId w:val="46"/>
        </w:numPr>
        <w:spacing w:after="120" w:line="276" w:lineRule="auto"/>
        <w:contextualSpacing/>
        <w:rPr>
          <w:rFonts w:ascii="Calibri" w:eastAsia="Calibri" w:hAnsi="Calibri" w:cs="Times New Roman"/>
          <w:sz w:val="22"/>
          <w:szCs w:val="22"/>
        </w:rPr>
      </w:pPr>
      <w:r w:rsidRPr="007910EC">
        <w:rPr>
          <w:rFonts w:ascii="Calibri" w:eastAsia="Calibri" w:hAnsi="Calibri" w:cs="Times New Roman"/>
          <w:sz w:val="22"/>
          <w:szCs w:val="22"/>
        </w:rPr>
        <w:t>MVTV2 – 007 (99 54 9439 065-2)</w:t>
      </w:r>
    </w:p>
    <w:p w:rsidR="00F5144D" w:rsidRPr="007910EC" w:rsidRDefault="00F5144D" w:rsidP="00F5144D">
      <w:pPr>
        <w:numPr>
          <w:ilvl w:val="0"/>
          <w:numId w:val="46"/>
        </w:numPr>
        <w:spacing w:after="120" w:line="276" w:lineRule="auto"/>
        <w:contextualSpacing/>
        <w:rPr>
          <w:rFonts w:ascii="Calibri" w:eastAsia="Calibri" w:hAnsi="Calibri" w:cs="Times New Roman"/>
          <w:sz w:val="22"/>
          <w:szCs w:val="22"/>
        </w:rPr>
      </w:pPr>
      <w:r w:rsidRPr="007910EC">
        <w:rPr>
          <w:rFonts w:ascii="Calibri" w:eastAsia="Calibri" w:hAnsi="Calibri" w:cs="Times New Roman"/>
          <w:sz w:val="22"/>
          <w:szCs w:val="22"/>
        </w:rPr>
        <w:t>MVTV2 – 009 (9954 9439 067-8)</w:t>
      </w:r>
    </w:p>
    <w:p w:rsidR="00F5144D" w:rsidRPr="007910EC" w:rsidRDefault="00F5144D" w:rsidP="00F5144D">
      <w:pPr>
        <w:numPr>
          <w:ilvl w:val="0"/>
          <w:numId w:val="46"/>
        </w:numPr>
        <w:spacing w:after="120" w:line="276" w:lineRule="auto"/>
        <w:contextualSpacing/>
        <w:rPr>
          <w:rFonts w:ascii="Calibri" w:eastAsia="Calibri" w:hAnsi="Calibri" w:cs="Times New Roman"/>
          <w:sz w:val="22"/>
          <w:szCs w:val="22"/>
        </w:rPr>
      </w:pPr>
      <w:r w:rsidRPr="007910EC">
        <w:rPr>
          <w:rFonts w:ascii="Calibri" w:eastAsia="Calibri" w:hAnsi="Calibri" w:cs="Times New Roman"/>
          <w:sz w:val="22"/>
          <w:szCs w:val="22"/>
        </w:rPr>
        <w:t>MVTV2 – 025 (9954 9439 016-5)</w:t>
      </w:r>
    </w:p>
    <w:p w:rsidR="00F5144D" w:rsidRPr="007910EC" w:rsidRDefault="00F5144D" w:rsidP="00F5144D">
      <w:pPr>
        <w:numPr>
          <w:ilvl w:val="0"/>
          <w:numId w:val="46"/>
        </w:numPr>
        <w:spacing w:after="120" w:line="276" w:lineRule="auto"/>
        <w:contextualSpacing/>
        <w:rPr>
          <w:rFonts w:ascii="Calibri" w:eastAsia="Calibri" w:hAnsi="Calibri" w:cs="Times New Roman"/>
          <w:sz w:val="22"/>
          <w:szCs w:val="22"/>
        </w:rPr>
      </w:pPr>
      <w:r w:rsidRPr="007910EC">
        <w:rPr>
          <w:rFonts w:ascii="Calibri" w:eastAsia="Calibri" w:hAnsi="Calibri" w:cs="Times New Roman"/>
          <w:sz w:val="22"/>
          <w:szCs w:val="22"/>
        </w:rPr>
        <w:t>MVTV2.3 004 (9954 9439 068-6)</w:t>
      </w:r>
    </w:p>
    <w:p w:rsidR="00F5144D" w:rsidRPr="007910EC" w:rsidRDefault="00F5144D" w:rsidP="00F5144D">
      <w:pPr>
        <w:numPr>
          <w:ilvl w:val="0"/>
          <w:numId w:val="46"/>
        </w:numPr>
        <w:spacing w:after="120" w:line="276" w:lineRule="auto"/>
        <w:contextualSpacing/>
        <w:rPr>
          <w:rFonts w:ascii="Calibri" w:eastAsia="Calibri" w:hAnsi="Calibri" w:cs="Times New Roman"/>
          <w:sz w:val="22"/>
          <w:szCs w:val="22"/>
        </w:rPr>
      </w:pPr>
      <w:r w:rsidRPr="007910EC">
        <w:rPr>
          <w:rFonts w:ascii="Calibri" w:eastAsia="Calibri" w:hAnsi="Calibri" w:cs="Times New Roman"/>
          <w:sz w:val="22"/>
          <w:szCs w:val="22"/>
        </w:rPr>
        <w:t>MVTV2 – 060 (9954 9439 069-4)</w:t>
      </w:r>
    </w:p>
    <w:p w:rsidR="00F5144D" w:rsidRPr="007910EC" w:rsidRDefault="00F5144D" w:rsidP="00F5144D">
      <w:pPr>
        <w:numPr>
          <w:ilvl w:val="0"/>
          <w:numId w:val="46"/>
        </w:numPr>
        <w:spacing w:after="120" w:line="276" w:lineRule="auto"/>
        <w:contextualSpacing/>
        <w:rPr>
          <w:rFonts w:ascii="Calibri" w:eastAsia="Calibri" w:hAnsi="Calibri" w:cs="Times New Roman"/>
          <w:sz w:val="22"/>
          <w:szCs w:val="22"/>
        </w:rPr>
      </w:pPr>
      <w:r w:rsidRPr="007910EC">
        <w:rPr>
          <w:rFonts w:ascii="Calibri" w:eastAsia="Calibri" w:hAnsi="Calibri" w:cs="Times New Roman"/>
          <w:sz w:val="22"/>
          <w:szCs w:val="22"/>
        </w:rPr>
        <w:t>MVTV2 – 100 (9954 9439 017-3)</w:t>
      </w:r>
    </w:p>
    <w:p w:rsidR="00F5144D" w:rsidRPr="007910EC" w:rsidRDefault="00F5144D" w:rsidP="00F5144D">
      <w:pPr>
        <w:numPr>
          <w:ilvl w:val="0"/>
          <w:numId w:val="46"/>
        </w:numPr>
        <w:spacing w:after="120" w:line="276" w:lineRule="auto"/>
        <w:contextualSpacing/>
        <w:rPr>
          <w:rFonts w:ascii="Calibri" w:eastAsia="Calibri" w:hAnsi="Calibri" w:cs="Times New Roman"/>
          <w:sz w:val="22"/>
          <w:szCs w:val="22"/>
        </w:rPr>
      </w:pPr>
      <w:r w:rsidRPr="007910EC">
        <w:rPr>
          <w:rFonts w:ascii="Calibri" w:eastAsia="Calibri" w:hAnsi="Calibri" w:cs="Times New Roman"/>
          <w:sz w:val="22"/>
          <w:szCs w:val="22"/>
        </w:rPr>
        <w:t>MVTV2 – 101 (9954 9439 070-2)</w:t>
      </w:r>
    </w:p>
    <w:p w:rsidR="00F5144D" w:rsidRPr="007910EC" w:rsidRDefault="00F5144D" w:rsidP="00F5144D">
      <w:pPr>
        <w:numPr>
          <w:ilvl w:val="0"/>
          <w:numId w:val="46"/>
        </w:numPr>
        <w:spacing w:after="120" w:line="276" w:lineRule="auto"/>
        <w:contextualSpacing/>
        <w:rPr>
          <w:rFonts w:ascii="Calibri" w:eastAsia="Calibri" w:hAnsi="Calibri" w:cs="Times New Roman"/>
          <w:sz w:val="22"/>
          <w:szCs w:val="22"/>
        </w:rPr>
      </w:pPr>
      <w:r w:rsidRPr="007910EC">
        <w:rPr>
          <w:rFonts w:ascii="Calibri" w:eastAsia="Calibri" w:hAnsi="Calibri" w:cs="Times New Roman"/>
          <w:sz w:val="22"/>
          <w:szCs w:val="22"/>
        </w:rPr>
        <w:t>MVTV2 – 106 (9954 9439 071-0)</w:t>
      </w:r>
    </w:p>
    <w:p w:rsidR="00F5144D" w:rsidRDefault="00F5144D" w:rsidP="00F5144D">
      <w:pPr>
        <w:numPr>
          <w:ilvl w:val="0"/>
          <w:numId w:val="46"/>
        </w:numPr>
        <w:spacing w:after="120" w:line="276" w:lineRule="auto"/>
        <w:contextualSpacing/>
        <w:rPr>
          <w:rFonts w:ascii="Calibri" w:eastAsia="Calibri" w:hAnsi="Calibri" w:cs="Times New Roman"/>
          <w:sz w:val="22"/>
          <w:szCs w:val="22"/>
        </w:rPr>
      </w:pPr>
      <w:r w:rsidRPr="007910EC">
        <w:rPr>
          <w:rFonts w:ascii="Calibri" w:eastAsia="Calibri" w:hAnsi="Calibri" w:cs="Times New Roman"/>
          <w:sz w:val="22"/>
          <w:szCs w:val="22"/>
        </w:rPr>
        <w:t>MVTV2.2. 002 (9954 9439 008-2)</w:t>
      </w:r>
    </w:p>
    <w:p w:rsidR="00F5144D" w:rsidRDefault="00F5144D" w:rsidP="00F5144D">
      <w:pPr>
        <w:spacing w:after="120" w:line="276" w:lineRule="auto"/>
        <w:ind w:left="357" w:hanging="357"/>
        <w:outlineLvl w:val="0"/>
        <w:rPr>
          <w:rFonts w:ascii="Arial" w:eastAsia="Calibri" w:hAnsi="Arial" w:cs="Times New Roman"/>
          <w:b/>
          <w:sz w:val="24"/>
          <w:szCs w:val="24"/>
        </w:rPr>
      </w:pPr>
      <w:bookmarkStart w:id="1" w:name="_Toc440358264"/>
    </w:p>
    <w:p w:rsidR="00F5144D" w:rsidRDefault="00F5144D" w:rsidP="00F5144D">
      <w:pPr>
        <w:spacing w:after="120" w:line="276" w:lineRule="auto"/>
        <w:ind w:left="357" w:hanging="357"/>
        <w:outlineLvl w:val="0"/>
        <w:rPr>
          <w:rFonts w:ascii="Arial" w:eastAsia="Calibri" w:hAnsi="Arial" w:cs="Times New Roman"/>
          <w:b/>
          <w:sz w:val="24"/>
          <w:szCs w:val="24"/>
        </w:rPr>
      </w:pPr>
    </w:p>
    <w:p w:rsidR="00F5144D" w:rsidRDefault="00F5144D" w:rsidP="00F5144D">
      <w:pPr>
        <w:spacing w:after="120" w:line="276" w:lineRule="auto"/>
        <w:ind w:left="357" w:hanging="357"/>
        <w:outlineLvl w:val="0"/>
        <w:rPr>
          <w:rFonts w:ascii="Arial" w:eastAsia="Calibri" w:hAnsi="Arial" w:cs="Times New Roman"/>
          <w:b/>
          <w:sz w:val="24"/>
          <w:szCs w:val="24"/>
        </w:rPr>
      </w:pPr>
      <w:r w:rsidRPr="007910EC">
        <w:rPr>
          <w:rFonts w:ascii="Arial" w:eastAsia="Calibri" w:hAnsi="Arial" w:cs="Times New Roman"/>
          <w:b/>
          <w:sz w:val="24"/>
          <w:szCs w:val="24"/>
        </w:rPr>
        <w:t>Popis a hlavní parametry jednotlivých vozidel</w:t>
      </w:r>
      <w:bookmarkEnd w:id="1"/>
    </w:p>
    <w:p w:rsidR="00F5144D" w:rsidRPr="007910EC" w:rsidRDefault="00F5144D" w:rsidP="00F5144D">
      <w:pPr>
        <w:spacing w:after="120" w:line="276" w:lineRule="auto"/>
        <w:ind w:left="357" w:hanging="357"/>
        <w:outlineLvl w:val="0"/>
        <w:rPr>
          <w:rFonts w:ascii="Arial" w:eastAsia="Calibri" w:hAnsi="Arial" w:cs="Times New Roman"/>
          <w:b/>
          <w:sz w:val="24"/>
          <w:szCs w:val="24"/>
        </w:rPr>
      </w:pPr>
    </w:p>
    <w:p w:rsidR="00F5144D"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bookmarkStart w:id="2" w:name="_Toc440358265"/>
      <w:r>
        <w:rPr>
          <w:rFonts w:ascii="Arial" w:eastAsia="Times New Roman" w:hAnsi="Arial" w:cs="Times New Roman"/>
          <w:b/>
          <w:bCs/>
          <w:sz w:val="22"/>
          <w:szCs w:val="26"/>
        </w:rPr>
        <w:t xml:space="preserve">2.1. </w:t>
      </w:r>
      <w:r w:rsidRPr="007910EC">
        <w:rPr>
          <w:rFonts w:ascii="Arial" w:eastAsia="Times New Roman" w:hAnsi="Arial" w:cs="Times New Roman"/>
          <w:b/>
          <w:bCs/>
          <w:sz w:val="22"/>
          <w:szCs w:val="26"/>
        </w:rPr>
        <w:t>MVTV2 – 007</w:t>
      </w:r>
      <w:bookmarkEnd w:id="2"/>
      <w:r>
        <w:rPr>
          <w:rFonts w:ascii="Arial" w:eastAsia="Times New Roman" w:hAnsi="Arial" w:cs="Times New Roman"/>
          <w:b/>
          <w:bCs/>
          <w:sz w:val="22"/>
          <w:szCs w:val="26"/>
        </w:rPr>
        <w:t xml:space="preserve">  </w:t>
      </w:r>
    </w:p>
    <w:p w:rsidR="00F5144D" w:rsidRPr="007910EC"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p>
    <w:p w:rsidR="00F5144D" w:rsidRDefault="00F5144D" w:rsidP="00F5144D">
      <w:pPr>
        <w:spacing w:after="120" w:line="276" w:lineRule="auto"/>
        <w:rPr>
          <w:rFonts w:ascii="Calibri" w:eastAsia="Calibri" w:hAnsi="Calibri" w:cs="Times New Roman"/>
          <w:sz w:val="22"/>
          <w:szCs w:val="22"/>
        </w:rPr>
      </w:pPr>
      <w:r w:rsidRPr="007910EC">
        <w:rPr>
          <w:rFonts w:ascii="Calibri" w:eastAsia="Calibri" w:hAnsi="Calibri" w:cs="Times New Roman"/>
          <w:sz w:val="22"/>
          <w:szCs w:val="22"/>
        </w:rPr>
        <w:t xml:space="preserve">Výrobce: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Vagonka Studénka</w:t>
      </w:r>
      <w:r w:rsidRPr="007910EC">
        <w:rPr>
          <w:rFonts w:ascii="Calibri" w:eastAsia="Calibri" w:hAnsi="Calibri" w:cs="Times New Roman"/>
          <w:sz w:val="22"/>
          <w:szCs w:val="22"/>
        </w:rPr>
        <w:br/>
        <w:t xml:space="preserve">rok výroby: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1983</w:t>
      </w:r>
      <w:r w:rsidRPr="007910EC">
        <w:rPr>
          <w:rFonts w:ascii="Calibri" w:eastAsia="Calibri" w:hAnsi="Calibri" w:cs="Times New Roman"/>
          <w:sz w:val="22"/>
          <w:szCs w:val="22"/>
        </w:rPr>
        <w:br/>
        <w:t xml:space="preserve">výrobní číslo: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87 253</w:t>
      </w:r>
      <w:r w:rsidRPr="007910EC">
        <w:rPr>
          <w:rFonts w:ascii="Calibri" w:eastAsia="Calibri" w:hAnsi="Calibri" w:cs="Times New Roman"/>
          <w:sz w:val="22"/>
          <w:szCs w:val="22"/>
        </w:rPr>
        <w:br/>
        <w:t xml:space="preserve">délka vozidla: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13970 mm</w:t>
      </w:r>
      <w:r w:rsidRPr="007910EC">
        <w:rPr>
          <w:rFonts w:ascii="Calibri" w:eastAsia="Calibri" w:hAnsi="Calibri" w:cs="Times New Roman"/>
          <w:sz w:val="22"/>
          <w:szCs w:val="22"/>
        </w:rPr>
        <w:br/>
        <w:t xml:space="preserve">šířka vozidla: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3703 mm</w:t>
      </w:r>
      <w:r w:rsidRPr="007910EC">
        <w:rPr>
          <w:rFonts w:ascii="Calibri" w:eastAsia="Calibri" w:hAnsi="Calibri" w:cs="Times New Roman"/>
          <w:sz w:val="22"/>
          <w:szCs w:val="22"/>
        </w:rPr>
        <w:br/>
        <w:t xml:space="preserve">rozvor náprav: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8000 mm</w:t>
      </w:r>
      <w:r w:rsidRPr="007910EC">
        <w:rPr>
          <w:rFonts w:ascii="Calibri" w:eastAsia="Calibri" w:hAnsi="Calibri" w:cs="Times New Roman"/>
          <w:sz w:val="22"/>
          <w:szCs w:val="22"/>
        </w:rPr>
        <w:br/>
        <w:t xml:space="preserve">výška pracovní plošiny nad kolejnicí: </w:t>
      </w:r>
      <w:r w:rsidRPr="007910EC">
        <w:rPr>
          <w:rFonts w:ascii="Calibri" w:eastAsia="Calibri" w:hAnsi="Calibri" w:cs="Times New Roman"/>
          <w:sz w:val="22"/>
          <w:szCs w:val="22"/>
        </w:rPr>
        <w:tab/>
      </w:r>
      <w:r w:rsidRPr="007910EC">
        <w:rPr>
          <w:rFonts w:ascii="Calibri" w:eastAsia="Calibri" w:hAnsi="Calibri" w:cs="Times New Roman"/>
          <w:sz w:val="22"/>
          <w:szCs w:val="22"/>
        </w:rPr>
        <w:tab/>
        <w:t>4100 mm</w:t>
      </w:r>
      <w:r w:rsidRPr="007910EC">
        <w:rPr>
          <w:rFonts w:ascii="Calibri" w:eastAsia="Calibri" w:hAnsi="Calibri" w:cs="Times New Roman"/>
          <w:sz w:val="22"/>
          <w:szCs w:val="22"/>
        </w:rPr>
        <w:br/>
        <w:t xml:space="preserve">rozchod vozidla: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1435 mm</w:t>
      </w:r>
      <w:r w:rsidRPr="007910EC">
        <w:rPr>
          <w:rFonts w:ascii="Calibri" w:eastAsia="Calibri" w:hAnsi="Calibri" w:cs="Times New Roman"/>
          <w:sz w:val="22"/>
          <w:szCs w:val="22"/>
        </w:rPr>
        <w:br/>
        <w:t xml:space="preserve">počet náprav hnacích/běžných: </w:t>
      </w:r>
      <w:r w:rsidRPr="007910EC">
        <w:rPr>
          <w:rFonts w:ascii="Calibri" w:eastAsia="Calibri" w:hAnsi="Calibri" w:cs="Times New Roman"/>
          <w:sz w:val="22"/>
          <w:szCs w:val="22"/>
        </w:rPr>
        <w:tab/>
      </w:r>
      <w:r w:rsidRPr="007910EC">
        <w:rPr>
          <w:rFonts w:ascii="Calibri" w:eastAsia="Calibri" w:hAnsi="Calibri" w:cs="Times New Roman"/>
          <w:sz w:val="22"/>
          <w:szCs w:val="22"/>
        </w:rPr>
        <w:tab/>
        <w:t>1/1</w:t>
      </w:r>
      <w:r w:rsidRPr="007910EC">
        <w:rPr>
          <w:rFonts w:ascii="Calibri" w:eastAsia="Calibri" w:hAnsi="Calibri" w:cs="Times New Roman"/>
          <w:sz w:val="22"/>
          <w:szCs w:val="22"/>
        </w:rPr>
        <w:br/>
        <w:t xml:space="preserve">brzda: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DAKO, špalíková</w:t>
      </w:r>
      <w:r w:rsidRPr="007910EC">
        <w:rPr>
          <w:rFonts w:ascii="Calibri" w:eastAsia="Calibri" w:hAnsi="Calibri" w:cs="Times New Roman"/>
          <w:sz w:val="22"/>
          <w:szCs w:val="22"/>
        </w:rPr>
        <w:br/>
        <w:t xml:space="preserve">motor: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Pr>
          <w:rFonts w:ascii="Calibri" w:eastAsia="Calibri" w:hAnsi="Calibri" w:cs="Times New Roman"/>
          <w:sz w:val="22"/>
          <w:szCs w:val="22"/>
        </w:rPr>
        <w:t xml:space="preserve">TEDOM TD 152 AH TX 01                </w:t>
      </w:r>
    </w:p>
    <w:p w:rsidR="00F5144D" w:rsidRPr="007910EC" w:rsidRDefault="00F5144D" w:rsidP="00F5144D">
      <w:pPr>
        <w:spacing w:after="120" w:line="276" w:lineRule="auto"/>
        <w:rPr>
          <w:rFonts w:ascii="Calibri" w:eastAsia="Calibri" w:hAnsi="Calibri" w:cs="Times New Roman"/>
          <w:sz w:val="22"/>
          <w:szCs w:val="22"/>
        </w:rPr>
      </w:pPr>
      <w:r w:rsidRPr="007910EC">
        <w:rPr>
          <w:rFonts w:ascii="Calibri" w:eastAsia="Calibri" w:hAnsi="Calibri" w:cs="Times New Roman"/>
          <w:sz w:val="22"/>
          <w:szCs w:val="22"/>
        </w:rPr>
        <w:t xml:space="preserve">přenos výkonu: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Pr>
          <w:rFonts w:ascii="Calibri" w:eastAsia="Calibri" w:hAnsi="Calibri" w:cs="Times New Roman"/>
          <w:sz w:val="22"/>
          <w:szCs w:val="22"/>
        </w:rPr>
        <w:tab/>
      </w:r>
      <w:r w:rsidRPr="007910EC">
        <w:rPr>
          <w:rFonts w:ascii="Calibri" w:eastAsia="Calibri" w:hAnsi="Calibri" w:cs="Times New Roman"/>
          <w:sz w:val="22"/>
          <w:szCs w:val="22"/>
        </w:rPr>
        <w:tab/>
        <w:t>hydro-mechanický</w:t>
      </w:r>
      <w:r w:rsidRPr="007910EC">
        <w:rPr>
          <w:rFonts w:ascii="Calibri" w:eastAsia="Calibri" w:hAnsi="Calibri" w:cs="Times New Roman"/>
          <w:sz w:val="22"/>
          <w:szCs w:val="22"/>
        </w:rPr>
        <w:br/>
        <w:t xml:space="preserve">převodovka: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2M70/M-S</w:t>
      </w:r>
      <w:r w:rsidRPr="007910EC">
        <w:rPr>
          <w:rFonts w:ascii="Calibri" w:eastAsia="Calibri" w:hAnsi="Calibri" w:cs="Times New Roman"/>
          <w:sz w:val="22"/>
          <w:szCs w:val="22"/>
        </w:rPr>
        <w:br/>
        <w:t>provozní náplně:</w:t>
      </w:r>
      <w:r w:rsidRPr="007910EC">
        <w:rPr>
          <w:rFonts w:ascii="Calibri" w:eastAsia="Calibri" w:hAnsi="Calibri" w:cs="Times New Roman"/>
          <w:sz w:val="22"/>
          <w:szCs w:val="22"/>
        </w:rPr>
        <w:br/>
        <w:t xml:space="preserve">- motorový olej/ olej v převodovce </w:t>
      </w:r>
      <w:r w:rsidRPr="007910EC">
        <w:rPr>
          <w:rFonts w:ascii="Calibri" w:eastAsia="Calibri" w:hAnsi="Calibri" w:cs="Times New Roman"/>
          <w:sz w:val="22"/>
          <w:szCs w:val="22"/>
        </w:rPr>
        <w:tab/>
      </w:r>
      <w:r w:rsidRPr="007910EC">
        <w:rPr>
          <w:rFonts w:ascii="Calibri" w:eastAsia="Calibri" w:hAnsi="Calibri" w:cs="Times New Roman"/>
          <w:sz w:val="22"/>
          <w:szCs w:val="22"/>
        </w:rPr>
        <w:tab/>
        <w:t>34/24 l</w:t>
      </w:r>
      <w:r w:rsidRPr="007910EC">
        <w:rPr>
          <w:rFonts w:ascii="Calibri" w:eastAsia="Calibri" w:hAnsi="Calibri" w:cs="Times New Roman"/>
          <w:sz w:val="22"/>
          <w:szCs w:val="22"/>
        </w:rPr>
        <w:br/>
        <w:t xml:space="preserve">- nafta motorová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300 l</w:t>
      </w:r>
      <w:r w:rsidRPr="007910EC">
        <w:rPr>
          <w:rFonts w:ascii="Calibri" w:eastAsia="Calibri" w:hAnsi="Calibri" w:cs="Times New Roman"/>
          <w:sz w:val="22"/>
          <w:szCs w:val="22"/>
        </w:rPr>
        <w:br/>
        <w:t xml:space="preserve">- písek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80 kg</w:t>
      </w:r>
    </w:p>
    <w:p w:rsidR="00F5144D" w:rsidRPr="007910EC" w:rsidRDefault="00F5144D" w:rsidP="00F5144D">
      <w:pPr>
        <w:spacing w:after="120" w:line="276" w:lineRule="auto"/>
        <w:rPr>
          <w:rFonts w:ascii="Calibri" w:eastAsia="Calibri" w:hAnsi="Calibri" w:cs="Times New Roman"/>
          <w:sz w:val="22"/>
          <w:szCs w:val="22"/>
        </w:rPr>
      </w:pPr>
      <w:r w:rsidRPr="007910EC">
        <w:rPr>
          <w:rFonts w:ascii="Calibri" w:eastAsia="Calibri" w:hAnsi="Calibri" w:cs="Times New Roman"/>
          <w:sz w:val="22"/>
          <w:szCs w:val="22"/>
        </w:rPr>
        <w:br w:type="page"/>
      </w:r>
    </w:p>
    <w:p w:rsidR="00F5144D"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bookmarkStart w:id="3" w:name="_Toc440358266"/>
      <w:r>
        <w:rPr>
          <w:rFonts w:ascii="Arial" w:eastAsia="Times New Roman" w:hAnsi="Arial" w:cs="Times New Roman"/>
          <w:b/>
          <w:bCs/>
          <w:sz w:val="22"/>
          <w:szCs w:val="26"/>
        </w:rPr>
        <w:lastRenderedPageBreak/>
        <w:t xml:space="preserve">2.2. </w:t>
      </w:r>
      <w:r w:rsidRPr="007910EC">
        <w:rPr>
          <w:rFonts w:ascii="Arial" w:eastAsia="Times New Roman" w:hAnsi="Arial" w:cs="Times New Roman"/>
          <w:b/>
          <w:bCs/>
          <w:sz w:val="22"/>
          <w:szCs w:val="26"/>
        </w:rPr>
        <w:t>MVTV2 – 009</w:t>
      </w:r>
      <w:bookmarkEnd w:id="3"/>
    </w:p>
    <w:p w:rsidR="00F5144D" w:rsidRPr="007910EC"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p>
    <w:p w:rsidR="00F5144D" w:rsidRPr="007910EC" w:rsidRDefault="00F5144D" w:rsidP="00F5144D">
      <w:pPr>
        <w:spacing w:after="120" w:line="276" w:lineRule="auto"/>
        <w:rPr>
          <w:rFonts w:ascii="Calibri" w:eastAsia="Calibri" w:hAnsi="Calibri" w:cs="Times New Roman"/>
          <w:sz w:val="22"/>
          <w:szCs w:val="22"/>
        </w:rPr>
      </w:pPr>
      <w:r w:rsidRPr="007910EC">
        <w:rPr>
          <w:rFonts w:ascii="Calibri" w:eastAsia="Calibri" w:hAnsi="Calibri" w:cs="Times New Roman"/>
          <w:sz w:val="22"/>
          <w:szCs w:val="22"/>
        </w:rPr>
        <w:t xml:space="preserve">Výrobce: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Vagonka Studénka</w:t>
      </w:r>
      <w:r w:rsidRPr="007910EC">
        <w:rPr>
          <w:rFonts w:ascii="Calibri" w:eastAsia="Calibri" w:hAnsi="Calibri" w:cs="Times New Roman"/>
          <w:sz w:val="22"/>
          <w:szCs w:val="22"/>
        </w:rPr>
        <w:br/>
        <w:t xml:space="preserve">rok výroby: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1983</w:t>
      </w:r>
      <w:r w:rsidRPr="007910EC">
        <w:rPr>
          <w:rFonts w:ascii="Calibri" w:eastAsia="Calibri" w:hAnsi="Calibri" w:cs="Times New Roman"/>
          <w:sz w:val="22"/>
          <w:szCs w:val="22"/>
        </w:rPr>
        <w:br/>
        <w:t xml:space="preserve">výrobní číslo: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87 255</w:t>
      </w:r>
      <w:r w:rsidRPr="007910EC">
        <w:rPr>
          <w:rFonts w:ascii="Calibri" w:eastAsia="Calibri" w:hAnsi="Calibri" w:cs="Times New Roman"/>
          <w:sz w:val="22"/>
          <w:szCs w:val="22"/>
        </w:rPr>
        <w:br/>
        <w:t xml:space="preserve">délka vozidla: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13970 mm</w:t>
      </w:r>
      <w:r w:rsidRPr="007910EC">
        <w:rPr>
          <w:rFonts w:ascii="Calibri" w:eastAsia="Calibri" w:hAnsi="Calibri" w:cs="Times New Roman"/>
          <w:sz w:val="22"/>
          <w:szCs w:val="22"/>
        </w:rPr>
        <w:br/>
        <w:t xml:space="preserve">šířka vozidla: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3703 mm</w:t>
      </w:r>
      <w:r w:rsidRPr="007910EC">
        <w:rPr>
          <w:rFonts w:ascii="Calibri" w:eastAsia="Calibri" w:hAnsi="Calibri" w:cs="Times New Roman"/>
          <w:sz w:val="22"/>
          <w:szCs w:val="22"/>
        </w:rPr>
        <w:br/>
        <w:t xml:space="preserve">rozvor náprav: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8000 mm</w:t>
      </w:r>
      <w:r w:rsidRPr="007910EC">
        <w:rPr>
          <w:rFonts w:ascii="Calibri" w:eastAsia="Calibri" w:hAnsi="Calibri" w:cs="Times New Roman"/>
          <w:sz w:val="22"/>
          <w:szCs w:val="22"/>
        </w:rPr>
        <w:br/>
        <w:t xml:space="preserve">výška pracovní plošiny nad kolejnicí: </w:t>
      </w:r>
      <w:r w:rsidRPr="007910EC">
        <w:rPr>
          <w:rFonts w:ascii="Calibri" w:eastAsia="Calibri" w:hAnsi="Calibri" w:cs="Times New Roman"/>
          <w:sz w:val="22"/>
          <w:szCs w:val="22"/>
        </w:rPr>
        <w:tab/>
      </w:r>
      <w:r w:rsidRPr="007910EC">
        <w:rPr>
          <w:rFonts w:ascii="Calibri" w:eastAsia="Calibri" w:hAnsi="Calibri" w:cs="Times New Roman"/>
          <w:sz w:val="22"/>
          <w:szCs w:val="22"/>
        </w:rPr>
        <w:tab/>
        <w:t>4100 mm</w:t>
      </w:r>
      <w:r w:rsidRPr="007910EC">
        <w:rPr>
          <w:rFonts w:ascii="Calibri" w:eastAsia="Calibri" w:hAnsi="Calibri" w:cs="Times New Roman"/>
          <w:sz w:val="22"/>
          <w:szCs w:val="22"/>
        </w:rPr>
        <w:br/>
        <w:t xml:space="preserve">rozchod vozidla: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1435 mm</w:t>
      </w:r>
      <w:r w:rsidRPr="007910EC">
        <w:rPr>
          <w:rFonts w:ascii="Calibri" w:eastAsia="Calibri" w:hAnsi="Calibri" w:cs="Times New Roman"/>
          <w:sz w:val="22"/>
          <w:szCs w:val="22"/>
        </w:rPr>
        <w:br/>
        <w:t xml:space="preserve">počet náprav hnacích/běžných: </w:t>
      </w:r>
      <w:r w:rsidRPr="007910EC">
        <w:rPr>
          <w:rFonts w:ascii="Calibri" w:eastAsia="Calibri" w:hAnsi="Calibri" w:cs="Times New Roman"/>
          <w:sz w:val="22"/>
          <w:szCs w:val="22"/>
        </w:rPr>
        <w:tab/>
      </w:r>
      <w:r w:rsidRPr="007910EC">
        <w:rPr>
          <w:rFonts w:ascii="Calibri" w:eastAsia="Calibri" w:hAnsi="Calibri" w:cs="Times New Roman"/>
          <w:sz w:val="22"/>
          <w:szCs w:val="22"/>
        </w:rPr>
        <w:tab/>
        <w:t>1/1</w:t>
      </w:r>
      <w:r w:rsidRPr="007910EC">
        <w:rPr>
          <w:rFonts w:ascii="Calibri" w:eastAsia="Calibri" w:hAnsi="Calibri" w:cs="Times New Roman"/>
          <w:sz w:val="22"/>
          <w:szCs w:val="22"/>
        </w:rPr>
        <w:br/>
        <w:t xml:space="preserve">brzda: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DAKO, špalíková</w:t>
      </w:r>
      <w:r w:rsidRPr="007910EC">
        <w:rPr>
          <w:rFonts w:ascii="Calibri" w:eastAsia="Calibri" w:hAnsi="Calibri" w:cs="Times New Roman"/>
          <w:sz w:val="22"/>
          <w:szCs w:val="22"/>
        </w:rPr>
        <w:br/>
        <w:t xml:space="preserve">motor: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TEDOM TD 152 AH TX 01</w:t>
      </w:r>
      <w:r w:rsidRPr="007910EC">
        <w:rPr>
          <w:rFonts w:ascii="Calibri" w:eastAsia="Calibri" w:hAnsi="Calibri" w:cs="Times New Roman"/>
          <w:sz w:val="22"/>
          <w:szCs w:val="22"/>
        </w:rPr>
        <w:br/>
        <w:t xml:space="preserve">přenos výkonu: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hydro-mechanický</w:t>
      </w:r>
      <w:r w:rsidRPr="007910EC">
        <w:rPr>
          <w:rFonts w:ascii="Calibri" w:eastAsia="Calibri" w:hAnsi="Calibri" w:cs="Times New Roman"/>
          <w:sz w:val="22"/>
          <w:szCs w:val="22"/>
        </w:rPr>
        <w:br/>
        <w:t xml:space="preserve">převodovka: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2M70/M-S</w:t>
      </w:r>
      <w:r w:rsidRPr="007910EC">
        <w:rPr>
          <w:rFonts w:ascii="Calibri" w:eastAsia="Calibri" w:hAnsi="Calibri" w:cs="Times New Roman"/>
          <w:sz w:val="22"/>
          <w:szCs w:val="22"/>
        </w:rPr>
        <w:br/>
        <w:t>provozní náplně:</w:t>
      </w:r>
      <w:r w:rsidRPr="007910EC">
        <w:rPr>
          <w:rFonts w:ascii="Calibri" w:eastAsia="Calibri" w:hAnsi="Calibri" w:cs="Times New Roman"/>
          <w:sz w:val="22"/>
          <w:szCs w:val="22"/>
        </w:rPr>
        <w:br/>
        <w:t xml:space="preserve">- motorový olej/ olej v převodovce </w:t>
      </w:r>
      <w:r w:rsidRPr="007910EC">
        <w:rPr>
          <w:rFonts w:ascii="Calibri" w:eastAsia="Calibri" w:hAnsi="Calibri" w:cs="Times New Roman"/>
          <w:sz w:val="22"/>
          <w:szCs w:val="22"/>
        </w:rPr>
        <w:tab/>
      </w:r>
      <w:r w:rsidRPr="007910EC">
        <w:rPr>
          <w:rFonts w:ascii="Calibri" w:eastAsia="Calibri" w:hAnsi="Calibri" w:cs="Times New Roman"/>
          <w:sz w:val="22"/>
          <w:szCs w:val="22"/>
        </w:rPr>
        <w:tab/>
        <w:t>34/24 l</w:t>
      </w:r>
      <w:r w:rsidRPr="007910EC">
        <w:rPr>
          <w:rFonts w:ascii="Calibri" w:eastAsia="Calibri" w:hAnsi="Calibri" w:cs="Times New Roman"/>
          <w:sz w:val="22"/>
          <w:szCs w:val="22"/>
        </w:rPr>
        <w:br/>
        <w:t xml:space="preserve">- nafta motorová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300 l</w:t>
      </w:r>
      <w:r w:rsidRPr="007910EC">
        <w:rPr>
          <w:rFonts w:ascii="Calibri" w:eastAsia="Calibri" w:hAnsi="Calibri" w:cs="Times New Roman"/>
          <w:sz w:val="22"/>
          <w:szCs w:val="22"/>
        </w:rPr>
        <w:br/>
        <w:t xml:space="preserve">- písek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80 kg</w:t>
      </w:r>
    </w:p>
    <w:p w:rsidR="00F5144D"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bookmarkStart w:id="4" w:name="_Toc440358267"/>
    </w:p>
    <w:p w:rsidR="00F5144D"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p>
    <w:p w:rsidR="00F5144D"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r>
        <w:rPr>
          <w:rFonts w:ascii="Arial" w:eastAsia="Times New Roman" w:hAnsi="Arial" w:cs="Times New Roman"/>
          <w:b/>
          <w:bCs/>
          <w:sz w:val="22"/>
          <w:szCs w:val="26"/>
        </w:rPr>
        <w:t xml:space="preserve">2.3. </w:t>
      </w:r>
      <w:r w:rsidRPr="007910EC">
        <w:rPr>
          <w:rFonts w:ascii="Arial" w:eastAsia="Times New Roman" w:hAnsi="Arial" w:cs="Times New Roman"/>
          <w:b/>
          <w:bCs/>
          <w:sz w:val="22"/>
          <w:szCs w:val="26"/>
        </w:rPr>
        <w:t>MVTV2 – 025</w:t>
      </w:r>
      <w:bookmarkEnd w:id="4"/>
    </w:p>
    <w:p w:rsidR="00F5144D" w:rsidRPr="007910EC"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p>
    <w:p w:rsidR="00F5144D" w:rsidRPr="007910EC" w:rsidRDefault="00F5144D" w:rsidP="00F5144D">
      <w:pPr>
        <w:spacing w:after="120" w:line="276" w:lineRule="auto"/>
        <w:rPr>
          <w:rFonts w:ascii="Calibri" w:eastAsia="Calibri" w:hAnsi="Calibri" w:cs="Times New Roman"/>
          <w:sz w:val="22"/>
          <w:szCs w:val="22"/>
        </w:rPr>
      </w:pPr>
      <w:r w:rsidRPr="007910EC">
        <w:rPr>
          <w:rFonts w:ascii="Calibri" w:eastAsia="Calibri" w:hAnsi="Calibri" w:cs="Times New Roman"/>
          <w:sz w:val="22"/>
          <w:szCs w:val="22"/>
        </w:rPr>
        <w:t xml:space="preserve">Výrobce: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Vagonka Studénka</w:t>
      </w:r>
      <w:r w:rsidRPr="007910EC">
        <w:rPr>
          <w:rFonts w:ascii="Calibri" w:eastAsia="Calibri" w:hAnsi="Calibri" w:cs="Times New Roman"/>
          <w:sz w:val="22"/>
          <w:szCs w:val="22"/>
        </w:rPr>
        <w:br/>
        <w:t xml:space="preserve">rok výroby: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1983</w:t>
      </w:r>
      <w:r w:rsidRPr="007910EC">
        <w:rPr>
          <w:rFonts w:ascii="Calibri" w:eastAsia="Calibri" w:hAnsi="Calibri" w:cs="Times New Roman"/>
          <w:sz w:val="22"/>
          <w:szCs w:val="22"/>
        </w:rPr>
        <w:br/>
        <w:t xml:space="preserve">výrobní číslo: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87 271</w:t>
      </w:r>
      <w:r w:rsidRPr="007910EC">
        <w:rPr>
          <w:rFonts w:ascii="Calibri" w:eastAsia="Calibri" w:hAnsi="Calibri" w:cs="Times New Roman"/>
          <w:sz w:val="22"/>
          <w:szCs w:val="22"/>
        </w:rPr>
        <w:br/>
        <w:t xml:space="preserve">délka vozidla: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13970 mm</w:t>
      </w:r>
      <w:r w:rsidRPr="007910EC">
        <w:rPr>
          <w:rFonts w:ascii="Calibri" w:eastAsia="Calibri" w:hAnsi="Calibri" w:cs="Times New Roman"/>
          <w:sz w:val="22"/>
          <w:szCs w:val="22"/>
        </w:rPr>
        <w:br/>
        <w:t xml:space="preserve">šířka vozidla: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3703 mm</w:t>
      </w:r>
      <w:r w:rsidRPr="007910EC">
        <w:rPr>
          <w:rFonts w:ascii="Calibri" w:eastAsia="Calibri" w:hAnsi="Calibri" w:cs="Times New Roman"/>
          <w:sz w:val="22"/>
          <w:szCs w:val="22"/>
        </w:rPr>
        <w:br/>
        <w:t xml:space="preserve">rozvor náprav: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8000 mm</w:t>
      </w:r>
      <w:r w:rsidRPr="007910EC">
        <w:rPr>
          <w:rFonts w:ascii="Calibri" w:eastAsia="Calibri" w:hAnsi="Calibri" w:cs="Times New Roman"/>
          <w:sz w:val="22"/>
          <w:szCs w:val="22"/>
        </w:rPr>
        <w:br/>
        <w:t xml:space="preserve">výška pracovní plošiny nad kolejnicí: </w:t>
      </w:r>
      <w:r w:rsidRPr="007910EC">
        <w:rPr>
          <w:rFonts w:ascii="Calibri" w:eastAsia="Calibri" w:hAnsi="Calibri" w:cs="Times New Roman"/>
          <w:sz w:val="22"/>
          <w:szCs w:val="22"/>
        </w:rPr>
        <w:tab/>
      </w:r>
      <w:r w:rsidRPr="007910EC">
        <w:rPr>
          <w:rFonts w:ascii="Calibri" w:eastAsia="Calibri" w:hAnsi="Calibri" w:cs="Times New Roman"/>
          <w:sz w:val="22"/>
          <w:szCs w:val="22"/>
        </w:rPr>
        <w:tab/>
        <w:t>4100 mm</w:t>
      </w:r>
      <w:r w:rsidRPr="007910EC">
        <w:rPr>
          <w:rFonts w:ascii="Calibri" w:eastAsia="Calibri" w:hAnsi="Calibri" w:cs="Times New Roman"/>
          <w:sz w:val="22"/>
          <w:szCs w:val="22"/>
        </w:rPr>
        <w:br/>
        <w:t xml:space="preserve">rozchod vozidla: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1435 mm</w:t>
      </w:r>
      <w:r w:rsidRPr="007910EC">
        <w:rPr>
          <w:rFonts w:ascii="Calibri" w:eastAsia="Calibri" w:hAnsi="Calibri" w:cs="Times New Roman"/>
          <w:sz w:val="22"/>
          <w:szCs w:val="22"/>
        </w:rPr>
        <w:br/>
        <w:t xml:space="preserve">počet náprav hnacích/běžných: </w:t>
      </w:r>
      <w:r w:rsidRPr="007910EC">
        <w:rPr>
          <w:rFonts w:ascii="Calibri" w:eastAsia="Calibri" w:hAnsi="Calibri" w:cs="Times New Roman"/>
          <w:sz w:val="22"/>
          <w:szCs w:val="22"/>
        </w:rPr>
        <w:tab/>
      </w:r>
      <w:r w:rsidRPr="007910EC">
        <w:rPr>
          <w:rFonts w:ascii="Calibri" w:eastAsia="Calibri" w:hAnsi="Calibri" w:cs="Times New Roman"/>
          <w:sz w:val="22"/>
          <w:szCs w:val="22"/>
        </w:rPr>
        <w:tab/>
        <w:t>1/1</w:t>
      </w:r>
      <w:r w:rsidRPr="007910EC">
        <w:rPr>
          <w:rFonts w:ascii="Calibri" w:eastAsia="Calibri" w:hAnsi="Calibri" w:cs="Times New Roman"/>
          <w:sz w:val="22"/>
          <w:szCs w:val="22"/>
        </w:rPr>
        <w:br/>
        <w:t xml:space="preserve">brzda: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DAKO, špalíková</w:t>
      </w:r>
      <w:r w:rsidRPr="007910EC">
        <w:rPr>
          <w:rFonts w:ascii="Calibri" w:eastAsia="Calibri" w:hAnsi="Calibri" w:cs="Times New Roman"/>
          <w:sz w:val="22"/>
          <w:szCs w:val="22"/>
        </w:rPr>
        <w:br/>
        <w:t xml:space="preserve">motor: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Pr>
          <w:rFonts w:ascii="Calibri" w:eastAsia="Calibri" w:hAnsi="Calibri" w:cs="Times New Roman"/>
          <w:sz w:val="22"/>
          <w:szCs w:val="22"/>
        </w:rPr>
        <w:t>TEDOM TD 152 AH TX 01</w:t>
      </w:r>
      <w:r w:rsidRPr="007910EC">
        <w:rPr>
          <w:rFonts w:ascii="Calibri" w:eastAsia="Calibri" w:hAnsi="Calibri" w:cs="Times New Roman"/>
          <w:sz w:val="22"/>
          <w:szCs w:val="22"/>
        </w:rPr>
        <w:br/>
        <w:t xml:space="preserve">přenos výkonu: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hydro-mechanický</w:t>
      </w:r>
      <w:r w:rsidRPr="007910EC">
        <w:rPr>
          <w:rFonts w:ascii="Calibri" w:eastAsia="Calibri" w:hAnsi="Calibri" w:cs="Times New Roman"/>
          <w:sz w:val="22"/>
          <w:szCs w:val="22"/>
        </w:rPr>
        <w:br/>
        <w:t xml:space="preserve">převodovka: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2M70/M-S</w:t>
      </w:r>
      <w:r w:rsidRPr="007910EC">
        <w:rPr>
          <w:rFonts w:ascii="Calibri" w:eastAsia="Calibri" w:hAnsi="Calibri" w:cs="Times New Roman"/>
          <w:sz w:val="22"/>
          <w:szCs w:val="22"/>
        </w:rPr>
        <w:br/>
        <w:t>provozní náplně:</w:t>
      </w:r>
      <w:r w:rsidRPr="007910EC">
        <w:rPr>
          <w:rFonts w:ascii="Calibri" w:eastAsia="Calibri" w:hAnsi="Calibri" w:cs="Times New Roman"/>
          <w:sz w:val="22"/>
          <w:szCs w:val="22"/>
        </w:rPr>
        <w:br/>
        <w:t xml:space="preserve">- motorový olej/ olej v převodovce </w:t>
      </w:r>
      <w:r w:rsidRPr="007910EC">
        <w:rPr>
          <w:rFonts w:ascii="Calibri" w:eastAsia="Calibri" w:hAnsi="Calibri" w:cs="Times New Roman"/>
          <w:sz w:val="22"/>
          <w:szCs w:val="22"/>
        </w:rPr>
        <w:tab/>
      </w:r>
      <w:r w:rsidRPr="007910EC">
        <w:rPr>
          <w:rFonts w:ascii="Calibri" w:eastAsia="Calibri" w:hAnsi="Calibri" w:cs="Times New Roman"/>
          <w:sz w:val="22"/>
          <w:szCs w:val="22"/>
        </w:rPr>
        <w:tab/>
        <w:t>34/24 l</w:t>
      </w:r>
      <w:r w:rsidRPr="007910EC">
        <w:rPr>
          <w:rFonts w:ascii="Calibri" w:eastAsia="Calibri" w:hAnsi="Calibri" w:cs="Times New Roman"/>
          <w:sz w:val="22"/>
          <w:szCs w:val="22"/>
        </w:rPr>
        <w:br/>
        <w:t xml:space="preserve">- nafta motorová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300 l</w:t>
      </w:r>
      <w:r w:rsidRPr="007910EC">
        <w:rPr>
          <w:rFonts w:ascii="Calibri" w:eastAsia="Calibri" w:hAnsi="Calibri" w:cs="Times New Roman"/>
          <w:sz w:val="22"/>
          <w:szCs w:val="22"/>
        </w:rPr>
        <w:br/>
        <w:t xml:space="preserve">- písek </w:t>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r>
      <w:r w:rsidRPr="007910EC">
        <w:rPr>
          <w:rFonts w:ascii="Calibri" w:eastAsia="Calibri" w:hAnsi="Calibri" w:cs="Times New Roman"/>
          <w:sz w:val="22"/>
          <w:szCs w:val="22"/>
        </w:rPr>
        <w:tab/>
        <w:t>80 kg</w:t>
      </w:r>
    </w:p>
    <w:p w:rsidR="00F5144D" w:rsidRPr="007910EC" w:rsidRDefault="00F5144D" w:rsidP="00F5144D">
      <w:pPr>
        <w:spacing w:after="120" w:line="276" w:lineRule="auto"/>
        <w:rPr>
          <w:rFonts w:ascii="Arial" w:eastAsia="Times New Roman" w:hAnsi="Arial" w:cs="Times New Roman"/>
          <w:b/>
          <w:bCs/>
          <w:sz w:val="22"/>
          <w:szCs w:val="26"/>
        </w:rPr>
      </w:pPr>
      <w:r w:rsidRPr="007910EC">
        <w:rPr>
          <w:rFonts w:ascii="Calibri" w:eastAsia="Calibri" w:hAnsi="Calibri" w:cs="Times New Roman"/>
          <w:sz w:val="22"/>
          <w:szCs w:val="22"/>
        </w:rPr>
        <w:br w:type="page"/>
      </w:r>
    </w:p>
    <w:p w:rsidR="00F5144D"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bookmarkStart w:id="5" w:name="_Toc440358268"/>
      <w:r>
        <w:rPr>
          <w:rFonts w:ascii="Arial" w:eastAsia="Times New Roman" w:hAnsi="Arial" w:cs="Times New Roman"/>
          <w:b/>
          <w:bCs/>
          <w:sz w:val="22"/>
          <w:szCs w:val="26"/>
        </w:rPr>
        <w:lastRenderedPageBreak/>
        <w:t xml:space="preserve">2.4. </w:t>
      </w:r>
      <w:r w:rsidRPr="00E803C8">
        <w:rPr>
          <w:rFonts w:ascii="Arial" w:eastAsia="Times New Roman" w:hAnsi="Arial" w:cs="Times New Roman"/>
          <w:b/>
          <w:bCs/>
          <w:sz w:val="22"/>
          <w:szCs w:val="26"/>
        </w:rPr>
        <w:t>MVTV2</w:t>
      </w:r>
      <w:bookmarkEnd w:id="5"/>
      <w:r w:rsidRPr="00E803C8">
        <w:rPr>
          <w:rFonts w:ascii="Arial" w:eastAsia="Times New Roman" w:hAnsi="Arial" w:cs="Times New Roman"/>
          <w:b/>
          <w:bCs/>
          <w:sz w:val="22"/>
          <w:szCs w:val="26"/>
        </w:rPr>
        <w:t xml:space="preserve">.3 </w:t>
      </w:r>
      <w:r>
        <w:rPr>
          <w:rFonts w:ascii="Arial" w:eastAsia="Times New Roman" w:hAnsi="Arial" w:cs="Times New Roman"/>
          <w:b/>
          <w:bCs/>
          <w:sz w:val="22"/>
          <w:szCs w:val="26"/>
        </w:rPr>
        <w:t xml:space="preserve">– </w:t>
      </w:r>
      <w:r w:rsidRPr="00E803C8">
        <w:rPr>
          <w:rFonts w:ascii="Arial" w:eastAsia="Times New Roman" w:hAnsi="Arial" w:cs="Times New Roman"/>
          <w:b/>
          <w:bCs/>
          <w:sz w:val="22"/>
          <w:szCs w:val="26"/>
        </w:rPr>
        <w:t>004</w:t>
      </w:r>
    </w:p>
    <w:p w:rsidR="00F5144D" w:rsidRPr="00E803C8"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p>
    <w:p w:rsidR="00F5144D"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t xml:space="preserve">Výrobce: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Vagonka Studénka</w:t>
      </w:r>
      <w:r w:rsidRPr="00E803C8">
        <w:rPr>
          <w:rFonts w:ascii="Calibri" w:eastAsia="Calibri" w:hAnsi="Calibri" w:cs="Times New Roman"/>
          <w:sz w:val="22"/>
          <w:szCs w:val="22"/>
        </w:rPr>
        <w:br/>
        <w:t xml:space="preserve">rok výroby: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1983</w:t>
      </w:r>
      <w:r w:rsidRPr="00E803C8">
        <w:rPr>
          <w:rFonts w:ascii="Calibri" w:eastAsia="Calibri" w:hAnsi="Calibri" w:cs="Times New Roman"/>
          <w:sz w:val="22"/>
          <w:szCs w:val="22"/>
        </w:rPr>
        <w:br/>
        <w:t>modernizace:                                                             2016</w:t>
      </w:r>
      <w:r w:rsidRPr="00E803C8">
        <w:rPr>
          <w:rFonts w:ascii="Calibri" w:eastAsia="Calibri" w:hAnsi="Calibri" w:cs="Times New Roman"/>
          <w:sz w:val="22"/>
          <w:szCs w:val="22"/>
        </w:rPr>
        <w:br/>
        <w:t xml:space="preserve">výrobní číslo: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286 106</w:t>
      </w:r>
      <w:r w:rsidRPr="00E803C8">
        <w:rPr>
          <w:rFonts w:ascii="Calibri" w:eastAsia="Calibri" w:hAnsi="Calibri" w:cs="Times New Roman"/>
          <w:sz w:val="22"/>
          <w:szCs w:val="22"/>
        </w:rPr>
        <w:br/>
        <w:t xml:space="preserve">délka vozidla: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13971 mm</w:t>
      </w:r>
      <w:r w:rsidRPr="00E803C8">
        <w:rPr>
          <w:rFonts w:ascii="Calibri" w:eastAsia="Calibri" w:hAnsi="Calibri" w:cs="Times New Roman"/>
          <w:sz w:val="22"/>
          <w:szCs w:val="22"/>
        </w:rPr>
        <w:br/>
        <w:t xml:space="preserve">šířka vozidla: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3703 mm</w:t>
      </w:r>
      <w:r w:rsidRPr="00E803C8">
        <w:rPr>
          <w:rFonts w:ascii="Calibri" w:eastAsia="Calibri" w:hAnsi="Calibri" w:cs="Times New Roman"/>
          <w:sz w:val="22"/>
          <w:szCs w:val="22"/>
        </w:rPr>
        <w:br/>
        <w:t xml:space="preserve">rozvor náprav: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8000 mm</w:t>
      </w:r>
      <w:r w:rsidRPr="00E803C8">
        <w:rPr>
          <w:rFonts w:ascii="Calibri" w:eastAsia="Calibri" w:hAnsi="Calibri" w:cs="Times New Roman"/>
          <w:sz w:val="22"/>
          <w:szCs w:val="22"/>
        </w:rPr>
        <w:br/>
        <w:t xml:space="preserve">maximální výška:    </w:t>
      </w:r>
      <w:r w:rsidRPr="00E803C8">
        <w:rPr>
          <w:rFonts w:ascii="Calibri" w:eastAsia="Calibri" w:hAnsi="Calibri" w:cs="Times New Roman"/>
          <w:sz w:val="22"/>
          <w:szCs w:val="22"/>
        </w:rPr>
        <w:tab/>
      </w:r>
      <w:r w:rsidRPr="00E803C8">
        <w:rPr>
          <w:rFonts w:ascii="Calibri" w:eastAsia="Calibri" w:hAnsi="Calibri" w:cs="Times New Roman"/>
          <w:sz w:val="22"/>
          <w:szCs w:val="22"/>
        </w:rPr>
        <w:tab/>
        <w:t xml:space="preserve">                            4650 mm</w:t>
      </w:r>
      <w:r w:rsidRPr="00E803C8">
        <w:rPr>
          <w:rFonts w:ascii="Calibri" w:eastAsia="Calibri" w:hAnsi="Calibri" w:cs="Times New Roman"/>
          <w:sz w:val="22"/>
          <w:szCs w:val="22"/>
        </w:rPr>
        <w:br/>
        <w:t xml:space="preserve">rozchod vozidla: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1435 mm</w:t>
      </w:r>
      <w:r w:rsidRPr="00E803C8">
        <w:rPr>
          <w:rFonts w:ascii="Calibri" w:eastAsia="Calibri" w:hAnsi="Calibri" w:cs="Times New Roman"/>
          <w:sz w:val="22"/>
          <w:szCs w:val="22"/>
        </w:rPr>
        <w:br/>
        <w:t xml:space="preserve">jmenovitá hmotnost vozidla (2/3 </w:t>
      </w:r>
      <w:proofErr w:type="spellStart"/>
      <w:proofErr w:type="gramStart"/>
      <w:r w:rsidRPr="00E803C8">
        <w:rPr>
          <w:rFonts w:ascii="Calibri" w:eastAsia="Calibri" w:hAnsi="Calibri" w:cs="Times New Roman"/>
          <w:sz w:val="22"/>
          <w:szCs w:val="22"/>
        </w:rPr>
        <w:t>provoz</w:t>
      </w:r>
      <w:proofErr w:type="gramEnd"/>
      <w:r w:rsidRPr="00E803C8">
        <w:rPr>
          <w:rFonts w:ascii="Calibri" w:eastAsia="Calibri" w:hAnsi="Calibri" w:cs="Times New Roman"/>
          <w:sz w:val="22"/>
          <w:szCs w:val="22"/>
        </w:rPr>
        <w:t>.</w:t>
      </w:r>
      <w:proofErr w:type="gramStart"/>
      <w:r w:rsidRPr="00E803C8">
        <w:rPr>
          <w:rFonts w:ascii="Calibri" w:eastAsia="Calibri" w:hAnsi="Calibri" w:cs="Times New Roman"/>
          <w:sz w:val="22"/>
          <w:szCs w:val="22"/>
        </w:rPr>
        <w:t>hmot</w:t>
      </w:r>
      <w:proofErr w:type="spellEnd"/>
      <w:proofErr w:type="gramEnd"/>
      <w:r w:rsidRPr="00E803C8">
        <w:rPr>
          <w:rFonts w:ascii="Calibri" w:eastAsia="Calibri" w:hAnsi="Calibri" w:cs="Times New Roman"/>
          <w:sz w:val="22"/>
          <w:szCs w:val="22"/>
        </w:rPr>
        <w:t>) 26000kg (+3%, -1%)</w:t>
      </w:r>
      <w:r w:rsidRPr="00E803C8">
        <w:rPr>
          <w:rFonts w:ascii="Calibri" w:eastAsia="Calibri" w:hAnsi="Calibri" w:cs="Times New Roman"/>
          <w:sz w:val="22"/>
          <w:szCs w:val="22"/>
        </w:rPr>
        <w:br/>
        <w:t xml:space="preserve">způsob uložení rámu skříně na podvozku: </w:t>
      </w:r>
      <w:r>
        <w:rPr>
          <w:rFonts w:ascii="Calibri" w:eastAsia="Calibri" w:hAnsi="Calibri" w:cs="Times New Roman"/>
          <w:sz w:val="22"/>
          <w:szCs w:val="22"/>
        </w:rPr>
        <w:tab/>
      </w:r>
      <w:r w:rsidRPr="00E803C8">
        <w:rPr>
          <w:rFonts w:ascii="Calibri" w:eastAsia="Calibri" w:hAnsi="Calibri" w:cs="Times New Roman"/>
          <w:sz w:val="22"/>
          <w:szCs w:val="22"/>
        </w:rPr>
        <w:t>svislé závěsky s </w:t>
      </w:r>
      <w:proofErr w:type="spellStart"/>
      <w:r w:rsidRPr="00E803C8">
        <w:rPr>
          <w:rFonts w:ascii="Calibri" w:eastAsia="Calibri" w:hAnsi="Calibri" w:cs="Times New Roman"/>
          <w:sz w:val="22"/>
          <w:szCs w:val="22"/>
        </w:rPr>
        <w:t>pryžokovovým</w:t>
      </w:r>
      <w:proofErr w:type="spellEnd"/>
      <w:r w:rsidRPr="00E803C8">
        <w:rPr>
          <w:rFonts w:ascii="Calibri" w:eastAsia="Calibri" w:hAnsi="Calibri" w:cs="Times New Roman"/>
          <w:sz w:val="22"/>
          <w:szCs w:val="22"/>
        </w:rPr>
        <w:t xml:space="preserve"> uložením</w:t>
      </w:r>
      <w:r w:rsidRPr="00E803C8">
        <w:rPr>
          <w:rFonts w:ascii="Calibri" w:eastAsia="Calibri" w:hAnsi="Calibri" w:cs="Times New Roman"/>
          <w:sz w:val="22"/>
          <w:szCs w:val="22"/>
        </w:rPr>
        <w:br/>
        <w:t>způsob vypružení dvojkolí:                                      vinuté pružiny</w:t>
      </w:r>
      <w:r w:rsidRPr="00E803C8">
        <w:rPr>
          <w:rFonts w:ascii="Calibri" w:eastAsia="Calibri" w:hAnsi="Calibri" w:cs="Times New Roman"/>
          <w:sz w:val="22"/>
          <w:szCs w:val="22"/>
        </w:rPr>
        <w:br/>
        <w:t>výkon motoru:                                                           265 kW</w:t>
      </w:r>
      <w:r w:rsidRPr="00E803C8">
        <w:rPr>
          <w:rFonts w:ascii="Calibri" w:eastAsia="Calibri" w:hAnsi="Calibri" w:cs="Times New Roman"/>
          <w:sz w:val="22"/>
          <w:szCs w:val="22"/>
        </w:rPr>
        <w:br/>
        <w:t xml:space="preserve">počet náprav hnacích/běžných: </w:t>
      </w:r>
      <w:r w:rsidRPr="00E803C8">
        <w:rPr>
          <w:rFonts w:ascii="Calibri" w:eastAsia="Calibri" w:hAnsi="Calibri" w:cs="Times New Roman"/>
          <w:sz w:val="22"/>
          <w:szCs w:val="22"/>
        </w:rPr>
        <w:tab/>
      </w:r>
      <w:r w:rsidRPr="00E803C8">
        <w:rPr>
          <w:rFonts w:ascii="Calibri" w:eastAsia="Calibri" w:hAnsi="Calibri" w:cs="Times New Roman"/>
          <w:sz w:val="22"/>
          <w:szCs w:val="22"/>
        </w:rPr>
        <w:tab/>
        <w:t>1/1</w:t>
      </w:r>
      <w:r w:rsidRPr="00E803C8">
        <w:rPr>
          <w:rFonts w:ascii="Calibri" w:eastAsia="Calibri" w:hAnsi="Calibri" w:cs="Times New Roman"/>
          <w:sz w:val="22"/>
          <w:szCs w:val="22"/>
        </w:rPr>
        <w:br/>
        <w:t xml:space="preserve">brzda: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 xml:space="preserve">1xDAKO BS-E – špalíková                                       </w:t>
      </w:r>
    </w:p>
    <w:p w:rsidR="00F5144D"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t xml:space="preserve">motor: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TEDOM TD 265 R6H TA 26</w:t>
      </w:r>
      <w:r w:rsidRPr="00E803C8">
        <w:rPr>
          <w:rFonts w:ascii="Calibri" w:eastAsia="Calibri" w:hAnsi="Calibri" w:cs="Times New Roman"/>
          <w:sz w:val="22"/>
          <w:szCs w:val="22"/>
        </w:rPr>
        <w:br/>
        <w:t xml:space="preserve">přenos výkonu: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hydrodynamický</w:t>
      </w:r>
      <w:r w:rsidRPr="00E803C8">
        <w:rPr>
          <w:rFonts w:ascii="Calibri" w:eastAsia="Calibri" w:hAnsi="Calibri" w:cs="Times New Roman"/>
          <w:sz w:val="22"/>
          <w:szCs w:val="22"/>
        </w:rPr>
        <w:br/>
        <w:t xml:space="preserve">převodovka: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hydrodynamická VOITH</w:t>
      </w:r>
      <w:r w:rsidRPr="00E803C8">
        <w:rPr>
          <w:rFonts w:ascii="Calibri" w:eastAsia="Calibri" w:hAnsi="Calibri" w:cs="Times New Roman"/>
          <w:sz w:val="22"/>
          <w:szCs w:val="22"/>
        </w:rPr>
        <w:br/>
        <w:t>provozní náplně:</w:t>
      </w:r>
      <w:r w:rsidRPr="00E803C8">
        <w:rPr>
          <w:rFonts w:ascii="Calibri" w:eastAsia="Calibri" w:hAnsi="Calibri" w:cs="Times New Roman"/>
          <w:sz w:val="22"/>
          <w:szCs w:val="22"/>
        </w:rPr>
        <w:br/>
        <w:t xml:space="preserve">- motorový olej/ olej v převodovce </w:t>
      </w:r>
      <w:r w:rsidRPr="00E803C8">
        <w:rPr>
          <w:rFonts w:ascii="Calibri" w:eastAsia="Calibri" w:hAnsi="Calibri" w:cs="Times New Roman"/>
          <w:sz w:val="22"/>
          <w:szCs w:val="22"/>
        </w:rPr>
        <w:tab/>
      </w:r>
      <w:r w:rsidRPr="00E803C8">
        <w:rPr>
          <w:rFonts w:ascii="Calibri" w:eastAsia="Calibri" w:hAnsi="Calibri" w:cs="Times New Roman"/>
          <w:sz w:val="22"/>
          <w:szCs w:val="22"/>
        </w:rPr>
        <w:tab/>
        <w:t>34,5/12 l</w:t>
      </w:r>
      <w:r w:rsidRPr="00E803C8">
        <w:rPr>
          <w:rFonts w:ascii="Calibri" w:eastAsia="Calibri" w:hAnsi="Calibri" w:cs="Times New Roman"/>
          <w:sz w:val="22"/>
          <w:szCs w:val="22"/>
        </w:rPr>
        <w:br/>
        <w:t xml:space="preserve">- nafta motorová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400 l</w:t>
      </w:r>
    </w:p>
    <w:p w:rsidR="00F5144D" w:rsidRPr="00E803C8" w:rsidRDefault="00F5144D" w:rsidP="00F5144D">
      <w:pPr>
        <w:spacing w:after="120" w:line="276" w:lineRule="auto"/>
        <w:rPr>
          <w:rFonts w:ascii="Calibri" w:eastAsia="Calibri" w:hAnsi="Calibri" w:cs="Times New Roman"/>
          <w:sz w:val="22"/>
          <w:szCs w:val="22"/>
        </w:rPr>
      </w:pPr>
      <w:r>
        <w:rPr>
          <w:rFonts w:ascii="Calibri" w:eastAsia="Calibri" w:hAnsi="Calibri" w:cs="Times New Roman"/>
          <w:sz w:val="22"/>
          <w:szCs w:val="22"/>
        </w:rPr>
        <w:t xml:space="preserve">- </w:t>
      </w:r>
      <w:r w:rsidRPr="00E803C8">
        <w:rPr>
          <w:rFonts w:ascii="Calibri" w:eastAsia="Calibri" w:hAnsi="Calibri" w:cs="Times New Roman"/>
          <w:sz w:val="22"/>
          <w:szCs w:val="22"/>
        </w:rPr>
        <w:t>písek                                                                          78kg</w:t>
      </w:r>
    </w:p>
    <w:p w:rsidR="00F5144D"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bookmarkStart w:id="6" w:name="_Toc440358269"/>
    </w:p>
    <w:p w:rsidR="00F5144D"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r>
        <w:rPr>
          <w:rFonts w:ascii="Arial" w:eastAsia="Times New Roman" w:hAnsi="Arial" w:cs="Times New Roman"/>
          <w:b/>
          <w:bCs/>
          <w:sz w:val="22"/>
          <w:szCs w:val="26"/>
        </w:rPr>
        <w:t xml:space="preserve">2.5. </w:t>
      </w:r>
      <w:r w:rsidRPr="00E803C8">
        <w:rPr>
          <w:rFonts w:ascii="Arial" w:eastAsia="Times New Roman" w:hAnsi="Arial" w:cs="Times New Roman"/>
          <w:b/>
          <w:bCs/>
          <w:sz w:val="22"/>
          <w:szCs w:val="26"/>
        </w:rPr>
        <w:t>MVTV2 – 060</w:t>
      </w:r>
      <w:bookmarkEnd w:id="6"/>
    </w:p>
    <w:p w:rsidR="00F5144D" w:rsidRPr="00E803C8"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p>
    <w:p w:rsidR="00F5144D" w:rsidRPr="00E803C8"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t xml:space="preserve">Výrobce: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Vagonka Studénka</w:t>
      </w:r>
      <w:r w:rsidRPr="00E803C8">
        <w:rPr>
          <w:rFonts w:ascii="Calibri" w:eastAsia="Calibri" w:hAnsi="Calibri" w:cs="Times New Roman"/>
          <w:sz w:val="22"/>
          <w:szCs w:val="22"/>
        </w:rPr>
        <w:br/>
        <w:t xml:space="preserve">rok výroby: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1983</w:t>
      </w:r>
      <w:r w:rsidRPr="00E803C8">
        <w:rPr>
          <w:rFonts w:ascii="Calibri" w:eastAsia="Calibri" w:hAnsi="Calibri" w:cs="Times New Roman"/>
          <w:sz w:val="22"/>
          <w:szCs w:val="22"/>
        </w:rPr>
        <w:br/>
        <w:t xml:space="preserve">výrobní číslo: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87 306</w:t>
      </w:r>
      <w:r w:rsidRPr="00E803C8">
        <w:rPr>
          <w:rFonts w:ascii="Calibri" w:eastAsia="Calibri" w:hAnsi="Calibri" w:cs="Times New Roman"/>
          <w:sz w:val="22"/>
          <w:szCs w:val="22"/>
        </w:rPr>
        <w:br/>
        <w:t xml:space="preserve">délka vozidla: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13970 mm</w:t>
      </w:r>
      <w:r w:rsidRPr="00E803C8">
        <w:rPr>
          <w:rFonts w:ascii="Calibri" w:eastAsia="Calibri" w:hAnsi="Calibri" w:cs="Times New Roman"/>
          <w:sz w:val="22"/>
          <w:szCs w:val="22"/>
        </w:rPr>
        <w:br/>
        <w:t xml:space="preserve">šířka vozidla: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3703 mm</w:t>
      </w:r>
      <w:r w:rsidRPr="00E803C8">
        <w:rPr>
          <w:rFonts w:ascii="Calibri" w:eastAsia="Calibri" w:hAnsi="Calibri" w:cs="Times New Roman"/>
          <w:sz w:val="22"/>
          <w:szCs w:val="22"/>
        </w:rPr>
        <w:br/>
        <w:t xml:space="preserve">rozvor náprav: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8000 mm</w:t>
      </w:r>
      <w:r w:rsidRPr="00E803C8">
        <w:rPr>
          <w:rFonts w:ascii="Calibri" w:eastAsia="Calibri" w:hAnsi="Calibri" w:cs="Times New Roman"/>
          <w:sz w:val="22"/>
          <w:szCs w:val="22"/>
        </w:rPr>
        <w:br/>
        <w:t xml:space="preserve">výška pracovní plošiny nad kolejnicí: </w:t>
      </w:r>
      <w:r w:rsidRPr="00E803C8">
        <w:rPr>
          <w:rFonts w:ascii="Calibri" w:eastAsia="Calibri" w:hAnsi="Calibri" w:cs="Times New Roman"/>
          <w:sz w:val="22"/>
          <w:szCs w:val="22"/>
        </w:rPr>
        <w:tab/>
      </w:r>
      <w:r w:rsidRPr="00E803C8">
        <w:rPr>
          <w:rFonts w:ascii="Calibri" w:eastAsia="Calibri" w:hAnsi="Calibri" w:cs="Times New Roman"/>
          <w:sz w:val="22"/>
          <w:szCs w:val="22"/>
        </w:rPr>
        <w:tab/>
        <w:t>4100 mm</w:t>
      </w:r>
      <w:r w:rsidRPr="00E803C8">
        <w:rPr>
          <w:rFonts w:ascii="Calibri" w:eastAsia="Calibri" w:hAnsi="Calibri" w:cs="Times New Roman"/>
          <w:sz w:val="22"/>
          <w:szCs w:val="22"/>
        </w:rPr>
        <w:br/>
        <w:t xml:space="preserve">rozchod vozidla: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1435 mm</w:t>
      </w:r>
      <w:r w:rsidRPr="00E803C8">
        <w:rPr>
          <w:rFonts w:ascii="Calibri" w:eastAsia="Calibri" w:hAnsi="Calibri" w:cs="Times New Roman"/>
          <w:sz w:val="22"/>
          <w:szCs w:val="22"/>
        </w:rPr>
        <w:br/>
        <w:t xml:space="preserve">počet náprav hnacích/běžných: </w:t>
      </w:r>
      <w:r w:rsidRPr="00E803C8">
        <w:rPr>
          <w:rFonts w:ascii="Calibri" w:eastAsia="Calibri" w:hAnsi="Calibri" w:cs="Times New Roman"/>
          <w:sz w:val="22"/>
          <w:szCs w:val="22"/>
        </w:rPr>
        <w:tab/>
      </w:r>
      <w:r w:rsidRPr="00E803C8">
        <w:rPr>
          <w:rFonts w:ascii="Calibri" w:eastAsia="Calibri" w:hAnsi="Calibri" w:cs="Times New Roman"/>
          <w:sz w:val="22"/>
          <w:szCs w:val="22"/>
        </w:rPr>
        <w:tab/>
        <w:t>1/1</w:t>
      </w:r>
      <w:r w:rsidRPr="00E803C8">
        <w:rPr>
          <w:rFonts w:ascii="Calibri" w:eastAsia="Calibri" w:hAnsi="Calibri" w:cs="Times New Roman"/>
          <w:sz w:val="22"/>
          <w:szCs w:val="22"/>
        </w:rPr>
        <w:br/>
        <w:t xml:space="preserve">brzda: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DAKO, špalíková</w:t>
      </w:r>
      <w:r w:rsidRPr="00E803C8">
        <w:rPr>
          <w:rFonts w:ascii="Calibri" w:eastAsia="Calibri" w:hAnsi="Calibri" w:cs="Times New Roman"/>
          <w:sz w:val="22"/>
          <w:szCs w:val="22"/>
        </w:rPr>
        <w:br/>
        <w:t xml:space="preserve">motor: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LIAZ ML 634</w:t>
      </w:r>
      <w:r w:rsidRPr="00E803C8">
        <w:rPr>
          <w:rFonts w:ascii="Calibri" w:eastAsia="Calibri" w:hAnsi="Calibri" w:cs="Times New Roman"/>
          <w:sz w:val="22"/>
          <w:szCs w:val="22"/>
        </w:rPr>
        <w:br/>
        <w:t xml:space="preserve">přenos výkonu: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hydro-mechanický</w:t>
      </w:r>
      <w:r w:rsidRPr="00E803C8">
        <w:rPr>
          <w:rFonts w:ascii="Calibri" w:eastAsia="Calibri" w:hAnsi="Calibri" w:cs="Times New Roman"/>
          <w:sz w:val="22"/>
          <w:szCs w:val="22"/>
        </w:rPr>
        <w:br/>
        <w:t xml:space="preserve">převodovka: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2M70/M-S</w:t>
      </w:r>
      <w:r w:rsidRPr="00E803C8">
        <w:rPr>
          <w:rFonts w:ascii="Calibri" w:eastAsia="Calibri" w:hAnsi="Calibri" w:cs="Times New Roman"/>
          <w:sz w:val="22"/>
          <w:szCs w:val="22"/>
        </w:rPr>
        <w:br/>
        <w:t>provozní náplně:</w:t>
      </w:r>
      <w:r w:rsidRPr="00E803C8">
        <w:rPr>
          <w:rFonts w:ascii="Calibri" w:eastAsia="Calibri" w:hAnsi="Calibri" w:cs="Times New Roman"/>
          <w:sz w:val="22"/>
          <w:szCs w:val="22"/>
        </w:rPr>
        <w:br/>
        <w:t xml:space="preserve">- motorový olej/ olej v převodovce </w:t>
      </w:r>
      <w:r w:rsidRPr="00E803C8">
        <w:rPr>
          <w:rFonts w:ascii="Calibri" w:eastAsia="Calibri" w:hAnsi="Calibri" w:cs="Times New Roman"/>
          <w:sz w:val="22"/>
          <w:szCs w:val="22"/>
        </w:rPr>
        <w:tab/>
      </w:r>
      <w:r w:rsidRPr="00E803C8">
        <w:rPr>
          <w:rFonts w:ascii="Calibri" w:eastAsia="Calibri" w:hAnsi="Calibri" w:cs="Times New Roman"/>
          <w:sz w:val="22"/>
          <w:szCs w:val="22"/>
        </w:rPr>
        <w:tab/>
        <w:t>34/24 l</w:t>
      </w:r>
      <w:r w:rsidRPr="00E803C8">
        <w:rPr>
          <w:rFonts w:ascii="Calibri" w:eastAsia="Calibri" w:hAnsi="Calibri" w:cs="Times New Roman"/>
          <w:sz w:val="22"/>
          <w:szCs w:val="22"/>
        </w:rPr>
        <w:br/>
        <w:t xml:space="preserve">- nafta motorová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300 l</w:t>
      </w:r>
      <w:r w:rsidRPr="00E803C8">
        <w:rPr>
          <w:rFonts w:ascii="Calibri" w:eastAsia="Calibri" w:hAnsi="Calibri" w:cs="Times New Roman"/>
          <w:sz w:val="22"/>
          <w:szCs w:val="22"/>
        </w:rPr>
        <w:br/>
        <w:t xml:space="preserve">- písek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80 kg</w:t>
      </w:r>
    </w:p>
    <w:p w:rsidR="00F5144D"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bookmarkStart w:id="7" w:name="_Toc440358270"/>
      <w:r>
        <w:rPr>
          <w:rFonts w:ascii="Arial" w:eastAsia="Times New Roman" w:hAnsi="Arial" w:cs="Times New Roman"/>
          <w:b/>
          <w:bCs/>
          <w:sz w:val="22"/>
          <w:szCs w:val="26"/>
        </w:rPr>
        <w:lastRenderedPageBreak/>
        <w:t xml:space="preserve">2.6. </w:t>
      </w:r>
      <w:r w:rsidRPr="00E803C8">
        <w:rPr>
          <w:rFonts w:ascii="Arial" w:eastAsia="Times New Roman" w:hAnsi="Arial" w:cs="Times New Roman"/>
          <w:b/>
          <w:bCs/>
          <w:sz w:val="22"/>
          <w:szCs w:val="26"/>
        </w:rPr>
        <w:t>MVTV2 – 100</w:t>
      </w:r>
      <w:bookmarkEnd w:id="7"/>
    </w:p>
    <w:p w:rsidR="00F5144D" w:rsidRPr="00E803C8"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p>
    <w:p w:rsidR="00F5144D" w:rsidRPr="00E803C8"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t xml:space="preserve">Výrobce: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Vagonka Studénka</w:t>
      </w:r>
      <w:r w:rsidRPr="00E803C8">
        <w:rPr>
          <w:rFonts w:ascii="Calibri" w:eastAsia="Calibri" w:hAnsi="Calibri" w:cs="Times New Roman"/>
          <w:sz w:val="22"/>
          <w:szCs w:val="22"/>
        </w:rPr>
        <w:br/>
        <w:t xml:space="preserve">rok výroby: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1983</w:t>
      </w:r>
      <w:r w:rsidRPr="00E803C8">
        <w:rPr>
          <w:rFonts w:ascii="Calibri" w:eastAsia="Calibri" w:hAnsi="Calibri" w:cs="Times New Roman"/>
          <w:sz w:val="22"/>
          <w:szCs w:val="22"/>
        </w:rPr>
        <w:br/>
        <w:t xml:space="preserve">výrobní číslo: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87 346</w:t>
      </w:r>
      <w:r w:rsidRPr="00E803C8">
        <w:rPr>
          <w:rFonts w:ascii="Calibri" w:eastAsia="Calibri" w:hAnsi="Calibri" w:cs="Times New Roman"/>
          <w:sz w:val="22"/>
          <w:szCs w:val="22"/>
        </w:rPr>
        <w:br/>
        <w:t xml:space="preserve">délka vozidla: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13970 mm</w:t>
      </w:r>
      <w:r w:rsidRPr="00E803C8">
        <w:rPr>
          <w:rFonts w:ascii="Calibri" w:eastAsia="Calibri" w:hAnsi="Calibri" w:cs="Times New Roman"/>
          <w:sz w:val="22"/>
          <w:szCs w:val="22"/>
        </w:rPr>
        <w:br/>
        <w:t xml:space="preserve">šířka vozidla: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3703 mm</w:t>
      </w:r>
      <w:r w:rsidRPr="00E803C8">
        <w:rPr>
          <w:rFonts w:ascii="Calibri" w:eastAsia="Calibri" w:hAnsi="Calibri" w:cs="Times New Roman"/>
          <w:sz w:val="22"/>
          <w:szCs w:val="22"/>
        </w:rPr>
        <w:br/>
        <w:t xml:space="preserve">rozvor náprav: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8000 mm</w:t>
      </w:r>
      <w:r w:rsidRPr="00E803C8">
        <w:rPr>
          <w:rFonts w:ascii="Calibri" w:eastAsia="Calibri" w:hAnsi="Calibri" w:cs="Times New Roman"/>
          <w:sz w:val="22"/>
          <w:szCs w:val="22"/>
        </w:rPr>
        <w:br/>
        <w:t xml:space="preserve">výška pracovní plošiny nad kolejnicí: </w:t>
      </w:r>
      <w:r w:rsidRPr="00E803C8">
        <w:rPr>
          <w:rFonts w:ascii="Calibri" w:eastAsia="Calibri" w:hAnsi="Calibri" w:cs="Times New Roman"/>
          <w:sz w:val="22"/>
          <w:szCs w:val="22"/>
        </w:rPr>
        <w:tab/>
      </w:r>
      <w:r w:rsidRPr="00E803C8">
        <w:rPr>
          <w:rFonts w:ascii="Calibri" w:eastAsia="Calibri" w:hAnsi="Calibri" w:cs="Times New Roman"/>
          <w:sz w:val="22"/>
          <w:szCs w:val="22"/>
        </w:rPr>
        <w:tab/>
        <w:t>4100 mm</w:t>
      </w:r>
      <w:r w:rsidRPr="00E803C8">
        <w:rPr>
          <w:rFonts w:ascii="Calibri" w:eastAsia="Calibri" w:hAnsi="Calibri" w:cs="Times New Roman"/>
          <w:sz w:val="22"/>
          <w:szCs w:val="22"/>
        </w:rPr>
        <w:br/>
        <w:t xml:space="preserve">rozchod vozidla: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1435 mm</w:t>
      </w:r>
      <w:r w:rsidRPr="00E803C8">
        <w:rPr>
          <w:rFonts w:ascii="Calibri" w:eastAsia="Calibri" w:hAnsi="Calibri" w:cs="Times New Roman"/>
          <w:sz w:val="22"/>
          <w:szCs w:val="22"/>
        </w:rPr>
        <w:br/>
        <w:t xml:space="preserve">počet náprav hnacích/běžných: </w:t>
      </w:r>
      <w:r w:rsidRPr="00E803C8">
        <w:rPr>
          <w:rFonts w:ascii="Calibri" w:eastAsia="Calibri" w:hAnsi="Calibri" w:cs="Times New Roman"/>
          <w:sz w:val="22"/>
          <w:szCs w:val="22"/>
        </w:rPr>
        <w:tab/>
      </w:r>
      <w:r w:rsidRPr="00E803C8">
        <w:rPr>
          <w:rFonts w:ascii="Calibri" w:eastAsia="Calibri" w:hAnsi="Calibri" w:cs="Times New Roman"/>
          <w:sz w:val="22"/>
          <w:szCs w:val="22"/>
        </w:rPr>
        <w:tab/>
        <w:t>1/1</w:t>
      </w:r>
      <w:r w:rsidRPr="00E803C8">
        <w:rPr>
          <w:rFonts w:ascii="Calibri" w:eastAsia="Calibri" w:hAnsi="Calibri" w:cs="Times New Roman"/>
          <w:sz w:val="22"/>
          <w:szCs w:val="22"/>
        </w:rPr>
        <w:br/>
        <w:t xml:space="preserve">brzda: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DAKO, špal</w:t>
      </w:r>
      <w:r>
        <w:rPr>
          <w:rFonts w:ascii="Calibri" w:eastAsia="Calibri" w:hAnsi="Calibri" w:cs="Times New Roman"/>
          <w:sz w:val="22"/>
          <w:szCs w:val="22"/>
        </w:rPr>
        <w:t>í</w:t>
      </w:r>
      <w:r w:rsidRPr="00E803C8">
        <w:rPr>
          <w:rFonts w:ascii="Calibri" w:eastAsia="Calibri" w:hAnsi="Calibri" w:cs="Times New Roman"/>
          <w:sz w:val="22"/>
          <w:szCs w:val="22"/>
        </w:rPr>
        <w:t>ková</w:t>
      </w:r>
      <w:r w:rsidRPr="00E803C8">
        <w:rPr>
          <w:rFonts w:ascii="Calibri" w:eastAsia="Calibri" w:hAnsi="Calibri" w:cs="Times New Roman"/>
          <w:sz w:val="22"/>
          <w:szCs w:val="22"/>
        </w:rPr>
        <w:br/>
        <w:t xml:space="preserve">motor: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TEDOM TD 152 AH TX 01</w:t>
      </w:r>
      <w:r w:rsidRPr="00E803C8">
        <w:rPr>
          <w:rFonts w:ascii="Calibri" w:eastAsia="Calibri" w:hAnsi="Calibri" w:cs="Times New Roman"/>
          <w:sz w:val="22"/>
          <w:szCs w:val="22"/>
        </w:rPr>
        <w:br/>
        <w:t xml:space="preserve">přenos výkonu: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hydro-mechanický</w:t>
      </w:r>
      <w:r w:rsidRPr="00E803C8">
        <w:rPr>
          <w:rFonts w:ascii="Calibri" w:eastAsia="Calibri" w:hAnsi="Calibri" w:cs="Times New Roman"/>
          <w:sz w:val="22"/>
          <w:szCs w:val="22"/>
        </w:rPr>
        <w:br/>
        <w:t xml:space="preserve">převodovka: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2M70/M-S</w:t>
      </w:r>
      <w:r w:rsidRPr="00E803C8">
        <w:rPr>
          <w:rFonts w:ascii="Calibri" w:eastAsia="Calibri" w:hAnsi="Calibri" w:cs="Times New Roman"/>
          <w:sz w:val="22"/>
          <w:szCs w:val="22"/>
        </w:rPr>
        <w:br/>
        <w:t>provozní náplně:</w:t>
      </w:r>
      <w:r w:rsidRPr="00E803C8">
        <w:rPr>
          <w:rFonts w:ascii="Calibri" w:eastAsia="Calibri" w:hAnsi="Calibri" w:cs="Times New Roman"/>
          <w:sz w:val="22"/>
          <w:szCs w:val="22"/>
        </w:rPr>
        <w:br/>
        <w:t xml:space="preserve">- motorový olej/ olej v převodovce </w:t>
      </w:r>
      <w:r w:rsidRPr="00E803C8">
        <w:rPr>
          <w:rFonts w:ascii="Calibri" w:eastAsia="Calibri" w:hAnsi="Calibri" w:cs="Times New Roman"/>
          <w:sz w:val="22"/>
          <w:szCs w:val="22"/>
        </w:rPr>
        <w:tab/>
      </w:r>
      <w:r w:rsidRPr="00E803C8">
        <w:rPr>
          <w:rFonts w:ascii="Calibri" w:eastAsia="Calibri" w:hAnsi="Calibri" w:cs="Times New Roman"/>
          <w:sz w:val="22"/>
          <w:szCs w:val="22"/>
        </w:rPr>
        <w:tab/>
        <w:t>34/24 l</w:t>
      </w:r>
      <w:r w:rsidRPr="00E803C8">
        <w:rPr>
          <w:rFonts w:ascii="Calibri" w:eastAsia="Calibri" w:hAnsi="Calibri" w:cs="Times New Roman"/>
          <w:sz w:val="22"/>
          <w:szCs w:val="22"/>
        </w:rPr>
        <w:br/>
        <w:t xml:space="preserve">- nafta motorová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300 l</w:t>
      </w:r>
      <w:r w:rsidRPr="00E803C8">
        <w:rPr>
          <w:rFonts w:ascii="Calibri" w:eastAsia="Calibri" w:hAnsi="Calibri" w:cs="Times New Roman"/>
          <w:sz w:val="22"/>
          <w:szCs w:val="22"/>
        </w:rPr>
        <w:br/>
        <w:t xml:space="preserve">- písek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80 kg</w:t>
      </w:r>
    </w:p>
    <w:p w:rsidR="00F5144D"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bookmarkStart w:id="8" w:name="_Toc440358271"/>
    </w:p>
    <w:p w:rsidR="00F5144D"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p>
    <w:p w:rsidR="00F5144D"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r>
        <w:rPr>
          <w:rFonts w:ascii="Arial" w:eastAsia="Times New Roman" w:hAnsi="Arial" w:cs="Times New Roman"/>
          <w:b/>
          <w:bCs/>
          <w:sz w:val="22"/>
          <w:szCs w:val="26"/>
        </w:rPr>
        <w:t xml:space="preserve">2.7. </w:t>
      </w:r>
      <w:r w:rsidRPr="00E803C8">
        <w:rPr>
          <w:rFonts w:ascii="Arial" w:eastAsia="Times New Roman" w:hAnsi="Arial" w:cs="Times New Roman"/>
          <w:b/>
          <w:bCs/>
          <w:sz w:val="22"/>
          <w:szCs w:val="26"/>
        </w:rPr>
        <w:t>MVTV2 – 101</w:t>
      </w:r>
      <w:bookmarkEnd w:id="8"/>
    </w:p>
    <w:p w:rsidR="00F5144D" w:rsidRPr="00E803C8"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p>
    <w:p w:rsidR="00F5144D" w:rsidRPr="00E803C8"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t xml:space="preserve">Výrobce: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Vagonka Studénka</w:t>
      </w:r>
      <w:r w:rsidRPr="00E803C8">
        <w:rPr>
          <w:rFonts w:ascii="Calibri" w:eastAsia="Calibri" w:hAnsi="Calibri" w:cs="Times New Roman"/>
          <w:sz w:val="22"/>
          <w:szCs w:val="22"/>
        </w:rPr>
        <w:br/>
        <w:t xml:space="preserve">rok výroby: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1983</w:t>
      </w:r>
      <w:r w:rsidRPr="00E803C8">
        <w:rPr>
          <w:rFonts w:ascii="Calibri" w:eastAsia="Calibri" w:hAnsi="Calibri" w:cs="Times New Roman"/>
          <w:sz w:val="22"/>
          <w:szCs w:val="22"/>
        </w:rPr>
        <w:br/>
        <w:t xml:space="preserve">výrobní číslo: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87 347</w:t>
      </w:r>
      <w:r w:rsidRPr="00E803C8">
        <w:rPr>
          <w:rFonts w:ascii="Calibri" w:eastAsia="Calibri" w:hAnsi="Calibri" w:cs="Times New Roman"/>
          <w:sz w:val="22"/>
          <w:szCs w:val="22"/>
        </w:rPr>
        <w:br/>
        <w:t xml:space="preserve">délka vozidla: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13970 mm</w:t>
      </w:r>
      <w:r w:rsidRPr="00E803C8">
        <w:rPr>
          <w:rFonts w:ascii="Calibri" w:eastAsia="Calibri" w:hAnsi="Calibri" w:cs="Times New Roman"/>
          <w:sz w:val="22"/>
          <w:szCs w:val="22"/>
        </w:rPr>
        <w:br/>
        <w:t xml:space="preserve">šířka vozidla: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3703 mm</w:t>
      </w:r>
      <w:r w:rsidRPr="00E803C8">
        <w:rPr>
          <w:rFonts w:ascii="Calibri" w:eastAsia="Calibri" w:hAnsi="Calibri" w:cs="Times New Roman"/>
          <w:sz w:val="22"/>
          <w:szCs w:val="22"/>
        </w:rPr>
        <w:br/>
        <w:t xml:space="preserve">rozvor náprav: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8000 mm</w:t>
      </w:r>
      <w:r w:rsidRPr="00E803C8">
        <w:rPr>
          <w:rFonts w:ascii="Calibri" w:eastAsia="Calibri" w:hAnsi="Calibri" w:cs="Times New Roman"/>
          <w:sz w:val="22"/>
          <w:szCs w:val="22"/>
        </w:rPr>
        <w:br/>
        <w:t xml:space="preserve">výška pracovní plošiny nad kolejnicí: </w:t>
      </w:r>
      <w:r w:rsidRPr="00E803C8">
        <w:rPr>
          <w:rFonts w:ascii="Calibri" w:eastAsia="Calibri" w:hAnsi="Calibri" w:cs="Times New Roman"/>
          <w:sz w:val="22"/>
          <w:szCs w:val="22"/>
        </w:rPr>
        <w:tab/>
      </w:r>
      <w:r w:rsidRPr="00E803C8">
        <w:rPr>
          <w:rFonts w:ascii="Calibri" w:eastAsia="Calibri" w:hAnsi="Calibri" w:cs="Times New Roman"/>
          <w:sz w:val="22"/>
          <w:szCs w:val="22"/>
        </w:rPr>
        <w:tab/>
        <w:t>4100 mm</w:t>
      </w:r>
      <w:r w:rsidRPr="00E803C8">
        <w:rPr>
          <w:rFonts w:ascii="Calibri" w:eastAsia="Calibri" w:hAnsi="Calibri" w:cs="Times New Roman"/>
          <w:sz w:val="22"/>
          <w:szCs w:val="22"/>
        </w:rPr>
        <w:br/>
        <w:t xml:space="preserve">rozchod vozidla: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1435 mm</w:t>
      </w:r>
      <w:r w:rsidRPr="00E803C8">
        <w:rPr>
          <w:rFonts w:ascii="Calibri" w:eastAsia="Calibri" w:hAnsi="Calibri" w:cs="Times New Roman"/>
          <w:sz w:val="22"/>
          <w:szCs w:val="22"/>
        </w:rPr>
        <w:br/>
        <w:t xml:space="preserve">počet náprav hnacích/běžných: </w:t>
      </w:r>
      <w:r w:rsidRPr="00E803C8">
        <w:rPr>
          <w:rFonts w:ascii="Calibri" w:eastAsia="Calibri" w:hAnsi="Calibri" w:cs="Times New Roman"/>
          <w:sz w:val="22"/>
          <w:szCs w:val="22"/>
        </w:rPr>
        <w:tab/>
      </w:r>
      <w:r w:rsidRPr="00E803C8">
        <w:rPr>
          <w:rFonts w:ascii="Calibri" w:eastAsia="Calibri" w:hAnsi="Calibri" w:cs="Times New Roman"/>
          <w:sz w:val="22"/>
          <w:szCs w:val="22"/>
        </w:rPr>
        <w:tab/>
        <w:t>1/1</w:t>
      </w:r>
      <w:r w:rsidRPr="00E803C8">
        <w:rPr>
          <w:rFonts w:ascii="Calibri" w:eastAsia="Calibri" w:hAnsi="Calibri" w:cs="Times New Roman"/>
          <w:sz w:val="22"/>
          <w:szCs w:val="22"/>
        </w:rPr>
        <w:br/>
        <w:t xml:space="preserve">brzda: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DAKO, špalíková</w:t>
      </w:r>
      <w:r w:rsidRPr="00E803C8">
        <w:rPr>
          <w:rFonts w:ascii="Calibri" w:eastAsia="Calibri" w:hAnsi="Calibri" w:cs="Times New Roman"/>
          <w:sz w:val="22"/>
          <w:szCs w:val="22"/>
        </w:rPr>
        <w:br/>
        <w:t xml:space="preserve">motor: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TEDOM TD 152 AH TX 01</w:t>
      </w:r>
      <w:r w:rsidRPr="00E803C8">
        <w:rPr>
          <w:rFonts w:ascii="Calibri" w:eastAsia="Calibri" w:hAnsi="Calibri" w:cs="Times New Roman"/>
          <w:sz w:val="22"/>
          <w:szCs w:val="22"/>
        </w:rPr>
        <w:br/>
        <w:t xml:space="preserve">přenos výkonu: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hydro-mechanický</w:t>
      </w:r>
      <w:r w:rsidRPr="00E803C8">
        <w:rPr>
          <w:rFonts w:ascii="Calibri" w:eastAsia="Calibri" w:hAnsi="Calibri" w:cs="Times New Roman"/>
          <w:sz w:val="22"/>
          <w:szCs w:val="22"/>
        </w:rPr>
        <w:br/>
        <w:t xml:space="preserve">převodovka: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 xml:space="preserve">2M70/M-S </w:t>
      </w:r>
      <w:r w:rsidRPr="00E803C8">
        <w:rPr>
          <w:rFonts w:ascii="Calibri" w:eastAsia="Calibri" w:hAnsi="Calibri" w:cs="Times New Roman"/>
          <w:sz w:val="22"/>
          <w:szCs w:val="22"/>
        </w:rPr>
        <w:br/>
        <w:t>provozní náplně:</w:t>
      </w:r>
      <w:r w:rsidRPr="00E803C8">
        <w:rPr>
          <w:rFonts w:ascii="Calibri" w:eastAsia="Calibri" w:hAnsi="Calibri" w:cs="Times New Roman"/>
          <w:sz w:val="22"/>
          <w:szCs w:val="22"/>
        </w:rPr>
        <w:br/>
        <w:t xml:space="preserve">- motorový olej/ olej v převodovce </w:t>
      </w:r>
      <w:r w:rsidRPr="00E803C8">
        <w:rPr>
          <w:rFonts w:ascii="Calibri" w:eastAsia="Calibri" w:hAnsi="Calibri" w:cs="Times New Roman"/>
          <w:sz w:val="22"/>
          <w:szCs w:val="22"/>
        </w:rPr>
        <w:tab/>
      </w:r>
      <w:r w:rsidRPr="00E803C8">
        <w:rPr>
          <w:rFonts w:ascii="Calibri" w:eastAsia="Calibri" w:hAnsi="Calibri" w:cs="Times New Roman"/>
          <w:sz w:val="22"/>
          <w:szCs w:val="22"/>
        </w:rPr>
        <w:tab/>
        <w:t>34/24 l</w:t>
      </w:r>
      <w:r w:rsidRPr="00E803C8">
        <w:rPr>
          <w:rFonts w:ascii="Calibri" w:eastAsia="Calibri" w:hAnsi="Calibri" w:cs="Times New Roman"/>
          <w:sz w:val="22"/>
          <w:szCs w:val="22"/>
        </w:rPr>
        <w:br/>
        <w:t xml:space="preserve">- nafta motorová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300 l</w:t>
      </w:r>
      <w:r w:rsidRPr="00E803C8">
        <w:rPr>
          <w:rFonts w:ascii="Calibri" w:eastAsia="Calibri" w:hAnsi="Calibri" w:cs="Times New Roman"/>
          <w:sz w:val="22"/>
          <w:szCs w:val="22"/>
        </w:rPr>
        <w:br/>
        <w:t xml:space="preserve">- písek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80 kg</w:t>
      </w:r>
    </w:p>
    <w:p w:rsidR="00F5144D" w:rsidRPr="00E803C8"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br w:type="page"/>
      </w:r>
    </w:p>
    <w:p w:rsidR="00F5144D"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bookmarkStart w:id="9" w:name="_Toc440358272"/>
      <w:r>
        <w:rPr>
          <w:rFonts w:ascii="Arial" w:eastAsia="Times New Roman" w:hAnsi="Arial" w:cs="Times New Roman"/>
          <w:b/>
          <w:bCs/>
          <w:sz w:val="22"/>
          <w:szCs w:val="26"/>
        </w:rPr>
        <w:lastRenderedPageBreak/>
        <w:t xml:space="preserve">2.8. </w:t>
      </w:r>
      <w:r w:rsidRPr="00E803C8">
        <w:rPr>
          <w:rFonts w:ascii="Arial" w:eastAsia="Times New Roman" w:hAnsi="Arial" w:cs="Times New Roman"/>
          <w:b/>
          <w:bCs/>
          <w:sz w:val="22"/>
          <w:szCs w:val="26"/>
        </w:rPr>
        <w:t>MVTV2 – 106</w:t>
      </w:r>
      <w:bookmarkEnd w:id="9"/>
      <w:r>
        <w:rPr>
          <w:rFonts w:ascii="Arial" w:eastAsia="Times New Roman" w:hAnsi="Arial" w:cs="Times New Roman"/>
          <w:b/>
          <w:bCs/>
          <w:sz w:val="22"/>
          <w:szCs w:val="26"/>
        </w:rPr>
        <w:t xml:space="preserve"> </w:t>
      </w:r>
    </w:p>
    <w:p w:rsidR="00F5144D" w:rsidRPr="00E803C8"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p>
    <w:p w:rsidR="00F5144D"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t xml:space="preserve">Výrobce: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Vagonka Studénka</w:t>
      </w:r>
      <w:r w:rsidRPr="00E803C8">
        <w:rPr>
          <w:rFonts w:ascii="Calibri" w:eastAsia="Calibri" w:hAnsi="Calibri" w:cs="Times New Roman"/>
          <w:sz w:val="22"/>
          <w:szCs w:val="22"/>
        </w:rPr>
        <w:br/>
        <w:t xml:space="preserve">rok výroby: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1992</w:t>
      </w:r>
      <w:r w:rsidRPr="00E803C8">
        <w:rPr>
          <w:rFonts w:ascii="Calibri" w:eastAsia="Calibri" w:hAnsi="Calibri" w:cs="Times New Roman"/>
          <w:sz w:val="22"/>
          <w:szCs w:val="22"/>
        </w:rPr>
        <w:br/>
        <w:t xml:space="preserve">výrobní číslo: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91 924</w:t>
      </w:r>
      <w:r w:rsidRPr="00E803C8">
        <w:rPr>
          <w:rFonts w:ascii="Calibri" w:eastAsia="Calibri" w:hAnsi="Calibri" w:cs="Times New Roman"/>
          <w:sz w:val="22"/>
          <w:szCs w:val="22"/>
        </w:rPr>
        <w:br/>
        <w:t xml:space="preserve">délka vozidla: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13970 mm</w:t>
      </w:r>
      <w:r w:rsidRPr="00E803C8">
        <w:rPr>
          <w:rFonts w:ascii="Calibri" w:eastAsia="Calibri" w:hAnsi="Calibri" w:cs="Times New Roman"/>
          <w:sz w:val="22"/>
          <w:szCs w:val="22"/>
        </w:rPr>
        <w:br/>
        <w:t xml:space="preserve">šířka vozidla: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3703 mm</w:t>
      </w:r>
      <w:r w:rsidRPr="00E803C8">
        <w:rPr>
          <w:rFonts w:ascii="Calibri" w:eastAsia="Calibri" w:hAnsi="Calibri" w:cs="Times New Roman"/>
          <w:sz w:val="22"/>
          <w:szCs w:val="22"/>
        </w:rPr>
        <w:br/>
        <w:t xml:space="preserve">rozvor náprav: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8000 mm</w:t>
      </w:r>
      <w:r w:rsidRPr="00E803C8">
        <w:rPr>
          <w:rFonts w:ascii="Calibri" w:eastAsia="Calibri" w:hAnsi="Calibri" w:cs="Times New Roman"/>
          <w:sz w:val="22"/>
          <w:szCs w:val="22"/>
        </w:rPr>
        <w:br/>
        <w:t xml:space="preserve">výška pracovní plošiny nad kolejnicí: </w:t>
      </w:r>
      <w:r w:rsidRPr="00E803C8">
        <w:rPr>
          <w:rFonts w:ascii="Calibri" w:eastAsia="Calibri" w:hAnsi="Calibri" w:cs="Times New Roman"/>
          <w:sz w:val="22"/>
          <w:szCs w:val="22"/>
        </w:rPr>
        <w:tab/>
      </w:r>
      <w:r w:rsidRPr="00E803C8">
        <w:rPr>
          <w:rFonts w:ascii="Calibri" w:eastAsia="Calibri" w:hAnsi="Calibri" w:cs="Times New Roman"/>
          <w:sz w:val="22"/>
          <w:szCs w:val="22"/>
        </w:rPr>
        <w:tab/>
        <w:t>4100 mm</w:t>
      </w:r>
      <w:r w:rsidRPr="00E803C8">
        <w:rPr>
          <w:rFonts w:ascii="Calibri" w:eastAsia="Calibri" w:hAnsi="Calibri" w:cs="Times New Roman"/>
          <w:sz w:val="22"/>
          <w:szCs w:val="22"/>
        </w:rPr>
        <w:br/>
        <w:t xml:space="preserve">rozchod vozidla: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1435 mm</w:t>
      </w:r>
      <w:r w:rsidRPr="00E803C8">
        <w:rPr>
          <w:rFonts w:ascii="Calibri" w:eastAsia="Calibri" w:hAnsi="Calibri" w:cs="Times New Roman"/>
          <w:sz w:val="22"/>
          <w:szCs w:val="22"/>
        </w:rPr>
        <w:br/>
        <w:t xml:space="preserve">počet náprav hnacích/běžných: </w:t>
      </w:r>
      <w:r w:rsidRPr="00E803C8">
        <w:rPr>
          <w:rFonts w:ascii="Calibri" w:eastAsia="Calibri" w:hAnsi="Calibri" w:cs="Times New Roman"/>
          <w:sz w:val="22"/>
          <w:szCs w:val="22"/>
        </w:rPr>
        <w:tab/>
      </w:r>
      <w:r w:rsidRPr="00E803C8">
        <w:rPr>
          <w:rFonts w:ascii="Calibri" w:eastAsia="Calibri" w:hAnsi="Calibri" w:cs="Times New Roman"/>
          <w:sz w:val="22"/>
          <w:szCs w:val="22"/>
        </w:rPr>
        <w:tab/>
        <w:t>1/1</w:t>
      </w:r>
      <w:r w:rsidRPr="00E803C8">
        <w:rPr>
          <w:rFonts w:ascii="Calibri" w:eastAsia="Calibri" w:hAnsi="Calibri" w:cs="Times New Roman"/>
          <w:sz w:val="22"/>
          <w:szCs w:val="22"/>
        </w:rPr>
        <w:br/>
        <w:t xml:space="preserve">brzda: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DAKO, špalíková</w:t>
      </w:r>
      <w:r w:rsidRPr="00E803C8">
        <w:rPr>
          <w:rFonts w:ascii="Calibri" w:eastAsia="Calibri" w:hAnsi="Calibri" w:cs="Times New Roman"/>
          <w:sz w:val="22"/>
          <w:szCs w:val="22"/>
        </w:rPr>
        <w:br/>
        <w:t xml:space="preserve">motor: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LIAZ ML 634</w:t>
      </w:r>
      <w:r w:rsidRPr="00E803C8">
        <w:rPr>
          <w:rFonts w:ascii="Calibri" w:eastAsia="Calibri" w:hAnsi="Calibri" w:cs="Times New Roman"/>
          <w:sz w:val="22"/>
          <w:szCs w:val="22"/>
        </w:rPr>
        <w:br/>
        <w:t xml:space="preserve">přenos výkonu: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hydro-mechanický</w:t>
      </w:r>
      <w:r w:rsidRPr="00E803C8">
        <w:rPr>
          <w:rFonts w:ascii="Calibri" w:eastAsia="Calibri" w:hAnsi="Calibri" w:cs="Times New Roman"/>
          <w:sz w:val="22"/>
          <w:szCs w:val="22"/>
        </w:rPr>
        <w:br/>
        <w:t xml:space="preserve">převodovka: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 xml:space="preserve">2M70/M-S </w:t>
      </w:r>
      <w:r w:rsidRPr="00E803C8">
        <w:rPr>
          <w:rFonts w:ascii="Calibri" w:eastAsia="Calibri" w:hAnsi="Calibri" w:cs="Times New Roman"/>
          <w:sz w:val="22"/>
          <w:szCs w:val="22"/>
        </w:rPr>
        <w:br/>
        <w:t>provozní náplně:</w:t>
      </w:r>
      <w:r w:rsidRPr="00E803C8">
        <w:rPr>
          <w:rFonts w:ascii="Calibri" w:eastAsia="Calibri" w:hAnsi="Calibri" w:cs="Times New Roman"/>
          <w:sz w:val="22"/>
          <w:szCs w:val="22"/>
        </w:rPr>
        <w:br/>
        <w:t xml:space="preserve">- motorový olej/ olej v převodovce </w:t>
      </w:r>
      <w:r w:rsidRPr="00E803C8">
        <w:rPr>
          <w:rFonts w:ascii="Calibri" w:eastAsia="Calibri" w:hAnsi="Calibri" w:cs="Times New Roman"/>
          <w:sz w:val="22"/>
          <w:szCs w:val="22"/>
        </w:rPr>
        <w:tab/>
      </w:r>
      <w:r w:rsidRPr="00E803C8">
        <w:rPr>
          <w:rFonts w:ascii="Calibri" w:eastAsia="Calibri" w:hAnsi="Calibri" w:cs="Times New Roman"/>
          <w:sz w:val="22"/>
          <w:szCs w:val="22"/>
        </w:rPr>
        <w:tab/>
        <w:t>34/24 l</w:t>
      </w:r>
      <w:r w:rsidRPr="00E803C8">
        <w:rPr>
          <w:rFonts w:ascii="Calibri" w:eastAsia="Calibri" w:hAnsi="Calibri" w:cs="Times New Roman"/>
          <w:sz w:val="22"/>
          <w:szCs w:val="22"/>
        </w:rPr>
        <w:br/>
        <w:t xml:space="preserve">- nafta motorová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300 l</w:t>
      </w:r>
      <w:r w:rsidRPr="00E803C8">
        <w:rPr>
          <w:rFonts w:ascii="Calibri" w:eastAsia="Calibri" w:hAnsi="Calibri" w:cs="Times New Roman"/>
          <w:sz w:val="22"/>
          <w:szCs w:val="22"/>
        </w:rPr>
        <w:br/>
        <w:t xml:space="preserve">- písek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80 kg</w:t>
      </w:r>
    </w:p>
    <w:p w:rsidR="00F5144D" w:rsidRPr="00E803C8" w:rsidRDefault="00F5144D" w:rsidP="00F5144D">
      <w:pPr>
        <w:spacing w:after="120" w:line="276" w:lineRule="auto"/>
        <w:rPr>
          <w:rFonts w:ascii="Calibri" w:eastAsia="Calibri" w:hAnsi="Calibri" w:cs="Times New Roman"/>
          <w:sz w:val="22"/>
          <w:szCs w:val="22"/>
        </w:rPr>
      </w:pPr>
    </w:p>
    <w:p w:rsidR="00F5144D"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bookmarkStart w:id="10" w:name="_Toc440358273"/>
      <w:r>
        <w:rPr>
          <w:rFonts w:ascii="Arial" w:eastAsia="Times New Roman" w:hAnsi="Arial" w:cs="Times New Roman"/>
          <w:b/>
          <w:bCs/>
          <w:sz w:val="22"/>
          <w:szCs w:val="26"/>
        </w:rPr>
        <w:t xml:space="preserve">2.9. </w:t>
      </w:r>
      <w:r w:rsidRPr="00E803C8">
        <w:rPr>
          <w:rFonts w:ascii="Arial" w:eastAsia="Times New Roman" w:hAnsi="Arial" w:cs="Times New Roman"/>
          <w:b/>
          <w:bCs/>
          <w:sz w:val="22"/>
          <w:szCs w:val="26"/>
        </w:rPr>
        <w:t>MVTV2.2 002</w:t>
      </w:r>
      <w:bookmarkEnd w:id="10"/>
    </w:p>
    <w:p w:rsidR="00F5144D" w:rsidRPr="00E803C8"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p>
    <w:p w:rsidR="00F5144D" w:rsidRPr="00E803C8"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t xml:space="preserve">Výrobce: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Vagonka Studénka</w:t>
      </w:r>
      <w:r w:rsidRPr="00E803C8">
        <w:rPr>
          <w:rFonts w:ascii="Calibri" w:eastAsia="Calibri" w:hAnsi="Calibri" w:cs="Times New Roman"/>
          <w:sz w:val="22"/>
          <w:szCs w:val="22"/>
        </w:rPr>
        <w:br/>
        <w:t xml:space="preserve">rok výroby: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1983</w:t>
      </w:r>
      <w:r w:rsidRPr="00E803C8">
        <w:rPr>
          <w:rFonts w:ascii="Calibri" w:eastAsia="Calibri" w:hAnsi="Calibri" w:cs="Times New Roman"/>
          <w:sz w:val="22"/>
          <w:szCs w:val="22"/>
        </w:rPr>
        <w:br/>
        <w:t>rok rekonstrukce:</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2013</w:t>
      </w:r>
      <w:r w:rsidRPr="00E803C8">
        <w:rPr>
          <w:rFonts w:ascii="Calibri" w:eastAsia="Calibri" w:hAnsi="Calibri" w:cs="Times New Roman"/>
          <w:sz w:val="22"/>
          <w:szCs w:val="22"/>
        </w:rPr>
        <w:br/>
        <w:t xml:space="preserve">výrobní číslo: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87 324/11-0565</w:t>
      </w:r>
      <w:r w:rsidRPr="00E803C8">
        <w:rPr>
          <w:rFonts w:ascii="Calibri" w:eastAsia="Calibri" w:hAnsi="Calibri" w:cs="Times New Roman"/>
          <w:sz w:val="22"/>
          <w:szCs w:val="22"/>
        </w:rPr>
        <w:br/>
        <w:t xml:space="preserve">délka vozidla: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13970 mm</w:t>
      </w:r>
      <w:r w:rsidRPr="00E803C8">
        <w:rPr>
          <w:rFonts w:ascii="Calibri" w:eastAsia="Calibri" w:hAnsi="Calibri" w:cs="Times New Roman"/>
          <w:sz w:val="22"/>
          <w:szCs w:val="22"/>
        </w:rPr>
        <w:br/>
        <w:t xml:space="preserve">šířka vozidla: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3073 mm</w:t>
      </w:r>
      <w:r w:rsidRPr="00E803C8">
        <w:rPr>
          <w:rFonts w:ascii="Calibri" w:eastAsia="Calibri" w:hAnsi="Calibri" w:cs="Times New Roman"/>
          <w:sz w:val="22"/>
          <w:szCs w:val="22"/>
        </w:rPr>
        <w:br/>
        <w:t xml:space="preserve">rozvor náprav: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8000 mm</w:t>
      </w:r>
      <w:r w:rsidRPr="00E803C8">
        <w:rPr>
          <w:rFonts w:ascii="Calibri" w:eastAsia="Calibri" w:hAnsi="Calibri" w:cs="Times New Roman"/>
          <w:sz w:val="22"/>
          <w:szCs w:val="22"/>
        </w:rPr>
        <w:br/>
        <w:t xml:space="preserve">výška pracovní plošiny nad kolejnicí: </w:t>
      </w:r>
      <w:r w:rsidRPr="00E803C8">
        <w:rPr>
          <w:rFonts w:ascii="Calibri" w:eastAsia="Calibri" w:hAnsi="Calibri" w:cs="Times New Roman"/>
          <w:sz w:val="22"/>
          <w:szCs w:val="22"/>
        </w:rPr>
        <w:tab/>
      </w:r>
      <w:r w:rsidRPr="00E803C8">
        <w:rPr>
          <w:rFonts w:ascii="Calibri" w:eastAsia="Calibri" w:hAnsi="Calibri" w:cs="Times New Roman"/>
          <w:sz w:val="22"/>
          <w:szCs w:val="22"/>
        </w:rPr>
        <w:tab/>
        <w:t>4650 mm</w:t>
      </w:r>
      <w:r w:rsidRPr="00E803C8">
        <w:rPr>
          <w:rFonts w:ascii="Calibri" w:eastAsia="Calibri" w:hAnsi="Calibri" w:cs="Times New Roman"/>
          <w:sz w:val="22"/>
          <w:szCs w:val="22"/>
        </w:rPr>
        <w:br/>
        <w:t xml:space="preserve">rozchod vozidla: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1435 mm</w:t>
      </w:r>
      <w:r w:rsidRPr="00E803C8">
        <w:rPr>
          <w:rFonts w:ascii="Calibri" w:eastAsia="Calibri" w:hAnsi="Calibri" w:cs="Times New Roman"/>
          <w:sz w:val="22"/>
          <w:szCs w:val="22"/>
        </w:rPr>
        <w:br/>
        <w:t xml:space="preserve">brzda: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DAKO BS2, DAKO BP</w:t>
      </w:r>
      <w:r w:rsidRPr="00E803C8">
        <w:rPr>
          <w:rFonts w:ascii="Calibri" w:eastAsia="Calibri" w:hAnsi="Calibri" w:cs="Times New Roman"/>
          <w:sz w:val="22"/>
          <w:szCs w:val="22"/>
        </w:rPr>
        <w:br/>
        <w:t xml:space="preserve">motor: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TEDOM TD 265</w:t>
      </w:r>
      <w:r w:rsidRPr="00E803C8">
        <w:rPr>
          <w:rFonts w:ascii="Calibri" w:eastAsia="Calibri" w:hAnsi="Calibri" w:cs="Times New Roman"/>
          <w:sz w:val="22"/>
          <w:szCs w:val="22"/>
        </w:rPr>
        <w:br/>
        <w:t xml:space="preserve">přenos výkonu: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elektrický AC/DC</w:t>
      </w:r>
      <w:r w:rsidRPr="00E803C8">
        <w:rPr>
          <w:rFonts w:ascii="Calibri" w:eastAsia="Calibri" w:hAnsi="Calibri" w:cs="Times New Roman"/>
          <w:sz w:val="22"/>
          <w:szCs w:val="22"/>
        </w:rPr>
        <w:br/>
        <w:t>provozní náplně:</w:t>
      </w:r>
      <w:r w:rsidRPr="00E803C8">
        <w:rPr>
          <w:rFonts w:ascii="Calibri" w:eastAsia="Calibri" w:hAnsi="Calibri" w:cs="Times New Roman"/>
          <w:sz w:val="22"/>
          <w:szCs w:val="22"/>
        </w:rPr>
        <w:br/>
        <w:t xml:space="preserve">- motorový olej/ olej v převodovce </w:t>
      </w:r>
      <w:r w:rsidRPr="00E803C8">
        <w:rPr>
          <w:rFonts w:ascii="Calibri" w:eastAsia="Calibri" w:hAnsi="Calibri" w:cs="Times New Roman"/>
          <w:sz w:val="22"/>
          <w:szCs w:val="22"/>
        </w:rPr>
        <w:tab/>
      </w:r>
      <w:r w:rsidRPr="00E803C8">
        <w:rPr>
          <w:rFonts w:ascii="Calibri" w:eastAsia="Calibri" w:hAnsi="Calibri" w:cs="Times New Roman"/>
          <w:sz w:val="22"/>
          <w:szCs w:val="22"/>
        </w:rPr>
        <w:tab/>
        <w:t>32/6 l</w:t>
      </w:r>
      <w:r w:rsidRPr="00E803C8">
        <w:rPr>
          <w:rFonts w:ascii="Calibri" w:eastAsia="Calibri" w:hAnsi="Calibri" w:cs="Times New Roman"/>
          <w:sz w:val="22"/>
          <w:szCs w:val="22"/>
        </w:rPr>
        <w:br/>
        <w:t>- olej hydrostatických pohonů</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40 l</w:t>
      </w:r>
      <w:r w:rsidRPr="00E803C8">
        <w:rPr>
          <w:rFonts w:ascii="Calibri" w:eastAsia="Calibri" w:hAnsi="Calibri" w:cs="Times New Roman"/>
          <w:sz w:val="22"/>
          <w:szCs w:val="22"/>
        </w:rPr>
        <w:br/>
        <w:t>- chladicí kapalina</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65 l</w:t>
      </w:r>
      <w:r w:rsidRPr="00E803C8">
        <w:rPr>
          <w:rFonts w:ascii="Calibri" w:eastAsia="Calibri" w:hAnsi="Calibri" w:cs="Times New Roman"/>
          <w:sz w:val="22"/>
          <w:szCs w:val="22"/>
        </w:rPr>
        <w:br/>
        <w:t xml:space="preserve">- nafta motorová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400 l</w:t>
      </w:r>
      <w:r w:rsidRPr="00E803C8">
        <w:rPr>
          <w:rFonts w:ascii="Calibri" w:eastAsia="Calibri" w:hAnsi="Calibri" w:cs="Times New Roman"/>
          <w:sz w:val="22"/>
          <w:szCs w:val="22"/>
        </w:rPr>
        <w:br/>
        <w:t xml:space="preserve">- písek </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120 kg</w:t>
      </w:r>
      <w:r w:rsidRPr="00E803C8">
        <w:rPr>
          <w:rFonts w:ascii="Calibri" w:eastAsia="Calibri" w:hAnsi="Calibri" w:cs="Times New Roman"/>
          <w:sz w:val="22"/>
          <w:szCs w:val="22"/>
        </w:rPr>
        <w:br/>
        <w:t>traťový radiový systém</w:t>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r>
      <w:r w:rsidRPr="00E803C8">
        <w:rPr>
          <w:rFonts w:ascii="Calibri" w:eastAsia="Calibri" w:hAnsi="Calibri" w:cs="Times New Roman"/>
          <w:sz w:val="22"/>
          <w:szCs w:val="22"/>
        </w:rPr>
        <w:tab/>
        <w:t>TRS VS 67</w:t>
      </w:r>
      <w:r w:rsidRPr="00E803C8">
        <w:rPr>
          <w:rFonts w:ascii="Calibri" w:eastAsia="Calibri" w:hAnsi="Calibri" w:cs="Times New Roman"/>
          <w:sz w:val="22"/>
          <w:szCs w:val="22"/>
        </w:rPr>
        <w:br/>
        <w:t>mobilní část vlak</w:t>
      </w:r>
      <w:r>
        <w:rPr>
          <w:rFonts w:ascii="Calibri" w:eastAsia="Calibri" w:hAnsi="Calibri" w:cs="Times New Roman"/>
          <w:sz w:val="22"/>
          <w:szCs w:val="22"/>
        </w:rPr>
        <w:t xml:space="preserve">. </w:t>
      </w:r>
      <w:proofErr w:type="gramStart"/>
      <w:r w:rsidRPr="00E803C8">
        <w:rPr>
          <w:rFonts w:ascii="Calibri" w:eastAsia="Calibri" w:hAnsi="Calibri" w:cs="Times New Roman"/>
          <w:sz w:val="22"/>
          <w:szCs w:val="22"/>
        </w:rPr>
        <w:t>zabezpečovače</w:t>
      </w:r>
      <w:proofErr w:type="gramEnd"/>
      <w:r w:rsidRPr="00E803C8">
        <w:rPr>
          <w:rFonts w:ascii="Calibri" w:eastAsia="Calibri" w:hAnsi="Calibri" w:cs="Times New Roman"/>
          <w:sz w:val="22"/>
          <w:szCs w:val="22"/>
        </w:rPr>
        <w:tab/>
      </w:r>
      <w:r w:rsidRPr="00E803C8">
        <w:rPr>
          <w:rFonts w:ascii="Calibri" w:eastAsia="Calibri" w:hAnsi="Calibri" w:cs="Times New Roman"/>
          <w:sz w:val="22"/>
          <w:szCs w:val="22"/>
        </w:rPr>
        <w:tab/>
        <w:t>KBS-E</w:t>
      </w:r>
    </w:p>
    <w:p w:rsidR="00F5144D" w:rsidRPr="00E803C8"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br w:type="page"/>
      </w:r>
    </w:p>
    <w:p w:rsidR="00F5144D" w:rsidRPr="003802F4" w:rsidRDefault="00F5144D" w:rsidP="00F5144D">
      <w:pPr>
        <w:pStyle w:val="Odstavecseseznamem"/>
        <w:numPr>
          <w:ilvl w:val="0"/>
          <w:numId w:val="48"/>
        </w:numPr>
        <w:spacing w:after="120" w:line="276" w:lineRule="auto"/>
        <w:outlineLvl w:val="0"/>
        <w:rPr>
          <w:rFonts w:ascii="Arial" w:eastAsia="Calibri" w:hAnsi="Arial" w:cs="Times New Roman"/>
          <w:b/>
          <w:sz w:val="24"/>
          <w:szCs w:val="24"/>
        </w:rPr>
      </w:pPr>
      <w:bookmarkStart w:id="11" w:name="_Toc440358274"/>
      <w:r w:rsidRPr="003802F4">
        <w:rPr>
          <w:rFonts w:ascii="Arial" w:eastAsia="Calibri" w:hAnsi="Arial" w:cs="Times New Roman"/>
          <w:b/>
          <w:sz w:val="24"/>
          <w:szCs w:val="24"/>
        </w:rPr>
        <w:lastRenderedPageBreak/>
        <w:t>Rozsah a specifikace prací, požadovaných zadavatelem</w:t>
      </w:r>
      <w:bookmarkEnd w:id="11"/>
    </w:p>
    <w:p w:rsidR="00F5144D" w:rsidRPr="00E803C8" w:rsidRDefault="00F5144D" w:rsidP="00F5144D">
      <w:pPr>
        <w:spacing w:after="120" w:line="276" w:lineRule="auto"/>
        <w:jc w:val="both"/>
        <w:rPr>
          <w:rFonts w:ascii="Calibri" w:eastAsia="Calibri" w:hAnsi="Calibri" w:cs="Times New Roman"/>
          <w:sz w:val="22"/>
          <w:szCs w:val="22"/>
        </w:rPr>
      </w:pPr>
      <w:r w:rsidRPr="00E803C8">
        <w:rPr>
          <w:rFonts w:ascii="Calibri" w:eastAsia="Calibri" w:hAnsi="Calibri" w:cs="Times New Roman"/>
          <w:sz w:val="22"/>
          <w:szCs w:val="22"/>
        </w:rPr>
        <w:t>Požadované služby se týkají vozidel MVTV2, MVTV 2.2, MVTV 2.3. Obecně se činnosti zhotovitele řídí platnou legislativou České republiky a interním předpisem provozovatele dráhy SŽDC S8 ,,Předpis pro provoz, údržbu a opravy speciálních vozidel‘‘ v platném znění, návody výrobců a ostatní dokumentací. Při údržbě, prohlídkách a opravách celků SV (speciální vozidlo) převzatých z ŽKV (železniční kolejové vozidlo) se opravy, údržba a proměřování řídí dle způsobu údržby, oprava a proměřování celků vozidel, z nichž SV vznikla. Při opravách se využije technická dokumentace a technologické postupy platné pro původní typ vozidla v přiměřeném rozsahu. Plánované, neplánované a periodické opravy (revize) vyjmenovaných částí SV provozovaných na tratích ve správě SŽ</w:t>
      </w:r>
      <w:bookmarkStart w:id="12" w:name="_GoBack"/>
      <w:bookmarkEnd w:id="12"/>
      <w:r w:rsidRPr="00E803C8">
        <w:rPr>
          <w:rFonts w:ascii="Calibri" w:eastAsia="Calibri" w:hAnsi="Calibri" w:cs="Times New Roman"/>
          <w:sz w:val="22"/>
          <w:szCs w:val="22"/>
        </w:rPr>
        <w:t xml:space="preserve">, tj. částí, které zejména při jejich dopravě bezprostředně ovlivňují bezpečnost železničního provozu, mohou vykonávat pouze dodavatelé (opravny) mající platné osvědčení odborné způsobilosti dodavatele k této činnosti na drážních vozidlech, vydané TÚDC na základě pověření GŘ SŽDC č. 0767 a v souladu s metodickým pokynem </w:t>
      </w:r>
      <w:proofErr w:type="gramStart"/>
      <w:r w:rsidRPr="00E803C8">
        <w:rPr>
          <w:rFonts w:ascii="Calibri" w:eastAsia="Calibri" w:hAnsi="Calibri" w:cs="Times New Roman"/>
          <w:sz w:val="22"/>
          <w:szCs w:val="22"/>
        </w:rPr>
        <w:t>č.j.</w:t>
      </w:r>
      <w:proofErr w:type="gramEnd"/>
      <w:r w:rsidRPr="00E803C8">
        <w:rPr>
          <w:rFonts w:ascii="Calibri" w:eastAsia="Calibri" w:hAnsi="Calibri" w:cs="Times New Roman"/>
          <w:sz w:val="22"/>
          <w:szCs w:val="22"/>
        </w:rPr>
        <w:t>4859/2010-TÚDC.</w:t>
      </w:r>
    </w:p>
    <w:p w:rsidR="00F5144D" w:rsidRDefault="00F5144D" w:rsidP="00F5144D">
      <w:pPr>
        <w:numPr>
          <w:ilvl w:val="1"/>
          <w:numId w:val="0"/>
        </w:numPr>
        <w:spacing w:before="200" w:after="0" w:line="276" w:lineRule="auto"/>
        <w:ind w:left="792" w:hanging="432"/>
        <w:contextualSpacing/>
        <w:outlineLvl w:val="1"/>
        <w:rPr>
          <w:rFonts w:ascii="Arial" w:eastAsia="Times New Roman" w:hAnsi="Arial" w:cs="Times New Roman"/>
          <w:b/>
          <w:bCs/>
          <w:sz w:val="22"/>
          <w:szCs w:val="26"/>
        </w:rPr>
      </w:pPr>
      <w:bookmarkStart w:id="13" w:name="_Toc440358275"/>
    </w:p>
    <w:p w:rsidR="00F5144D" w:rsidRPr="003802F4" w:rsidRDefault="00F5144D" w:rsidP="00F5144D">
      <w:pPr>
        <w:pStyle w:val="Odstavecseseznamem"/>
        <w:numPr>
          <w:ilvl w:val="1"/>
          <w:numId w:val="48"/>
        </w:numPr>
        <w:spacing w:before="200" w:after="0" w:line="276" w:lineRule="auto"/>
        <w:outlineLvl w:val="1"/>
        <w:rPr>
          <w:rFonts w:ascii="Arial" w:eastAsia="Times New Roman" w:hAnsi="Arial" w:cs="Times New Roman"/>
          <w:b/>
          <w:bCs/>
          <w:sz w:val="22"/>
          <w:szCs w:val="26"/>
        </w:rPr>
      </w:pPr>
      <w:r w:rsidRPr="003802F4">
        <w:rPr>
          <w:rFonts w:ascii="Arial" w:eastAsia="Times New Roman" w:hAnsi="Arial" w:cs="Times New Roman"/>
          <w:b/>
          <w:bCs/>
          <w:sz w:val="22"/>
          <w:szCs w:val="26"/>
        </w:rPr>
        <w:t>Údržba a opravy speciálních vozidel MVTV2</w:t>
      </w:r>
      <w:bookmarkEnd w:id="13"/>
    </w:p>
    <w:p w:rsidR="00F5144D" w:rsidRPr="00E803C8"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t>Údržba a oprava speciálních vozidel MVTV2 se řídí interním předpisem provozovatele dráhy SŽDC S8 a je rozdělena do následujících stupňů:</w:t>
      </w:r>
      <w:r w:rsidRPr="00E803C8">
        <w:rPr>
          <w:rFonts w:ascii="Calibri" w:eastAsia="Calibri" w:hAnsi="Calibri" w:cs="Times New Roman"/>
          <w:sz w:val="22"/>
          <w:szCs w:val="22"/>
        </w:rPr>
        <w:br/>
        <w:t>- denní ošetření PO;</w:t>
      </w:r>
      <w:r w:rsidRPr="00E803C8">
        <w:rPr>
          <w:rFonts w:ascii="Calibri" w:eastAsia="Calibri" w:hAnsi="Calibri" w:cs="Times New Roman"/>
          <w:sz w:val="22"/>
          <w:szCs w:val="22"/>
        </w:rPr>
        <w:br/>
        <w:t>- preventivní prohlídka P1; (MO)</w:t>
      </w:r>
      <w:r w:rsidRPr="00E803C8">
        <w:rPr>
          <w:rFonts w:ascii="Calibri" w:eastAsia="Calibri" w:hAnsi="Calibri" w:cs="Times New Roman"/>
          <w:sz w:val="22"/>
          <w:szCs w:val="22"/>
        </w:rPr>
        <w:br/>
        <w:t>- preventivní prohlídka P2; (MM)</w:t>
      </w:r>
      <w:r w:rsidRPr="00E803C8">
        <w:rPr>
          <w:rFonts w:ascii="Calibri" w:eastAsia="Calibri" w:hAnsi="Calibri" w:cs="Times New Roman"/>
          <w:sz w:val="22"/>
          <w:szCs w:val="22"/>
        </w:rPr>
        <w:br/>
        <w:t>- periodická oprava – revize REV;</w:t>
      </w:r>
      <w:r w:rsidRPr="00E803C8">
        <w:rPr>
          <w:rFonts w:ascii="Calibri" w:eastAsia="Calibri" w:hAnsi="Calibri" w:cs="Times New Roman"/>
          <w:sz w:val="22"/>
          <w:szCs w:val="22"/>
        </w:rPr>
        <w:br/>
        <w:t>- neplánované opravy.</w:t>
      </w:r>
    </w:p>
    <w:tbl>
      <w:tblPr>
        <w:tblStyle w:val="Mkatabulky1"/>
        <w:tblW w:w="0" w:type="auto"/>
        <w:tblLook w:val="04A0" w:firstRow="1" w:lastRow="0" w:firstColumn="1" w:lastColumn="0" w:noHBand="0" w:noVBand="1"/>
      </w:tblPr>
      <w:tblGrid>
        <w:gridCol w:w="949"/>
        <w:gridCol w:w="1506"/>
        <w:gridCol w:w="1220"/>
        <w:gridCol w:w="1286"/>
        <w:gridCol w:w="1286"/>
        <w:gridCol w:w="1236"/>
        <w:gridCol w:w="1209"/>
      </w:tblGrid>
      <w:tr w:rsidR="00F5144D" w:rsidRPr="00E803C8" w:rsidTr="007D3E59">
        <w:tc>
          <w:tcPr>
            <w:tcW w:w="959" w:type="dxa"/>
            <w:vMerge w:val="restart"/>
          </w:tcPr>
          <w:p w:rsidR="00F5144D" w:rsidRPr="00E803C8" w:rsidRDefault="00F5144D" w:rsidP="007D3E59">
            <w:pPr>
              <w:rPr>
                <w:rFonts w:ascii="Calibri" w:eastAsia="Calibri" w:hAnsi="Calibri" w:cs="Times New Roman"/>
                <w:b/>
              </w:rPr>
            </w:pPr>
            <w:r w:rsidRPr="00E803C8">
              <w:rPr>
                <w:rFonts w:ascii="Calibri" w:eastAsia="Calibri" w:hAnsi="Calibri" w:cs="Times New Roman"/>
                <w:b/>
              </w:rPr>
              <w:t>Skupina údržby</w:t>
            </w:r>
          </w:p>
        </w:tc>
        <w:tc>
          <w:tcPr>
            <w:tcW w:w="1701" w:type="dxa"/>
            <w:vMerge w:val="restart"/>
          </w:tcPr>
          <w:p w:rsidR="00F5144D" w:rsidRPr="00E803C8" w:rsidRDefault="00F5144D" w:rsidP="007D3E59">
            <w:pPr>
              <w:rPr>
                <w:rFonts w:ascii="Calibri" w:eastAsia="Calibri" w:hAnsi="Calibri" w:cs="Times New Roman"/>
                <w:b/>
              </w:rPr>
            </w:pPr>
            <w:r w:rsidRPr="00E803C8">
              <w:rPr>
                <w:rFonts w:ascii="Calibri" w:eastAsia="Calibri" w:hAnsi="Calibri" w:cs="Times New Roman"/>
                <w:b/>
              </w:rPr>
              <w:t>Druh speciálního kolejového vozidla</w:t>
            </w:r>
          </w:p>
        </w:tc>
        <w:tc>
          <w:tcPr>
            <w:tcW w:w="6552" w:type="dxa"/>
            <w:gridSpan w:val="5"/>
          </w:tcPr>
          <w:p w:rsidR="00F5144D" w:rsidRPr="00E803C8" w:rsidRDefault="00F5144D" w:rsidP="007D3E59">
            <w:pPr>
              <w:rPr>
                <w:rFonts w:ascii="Calibri" w:eastAsia="Calibri" w:hAnsi="Calibri" w:cs="Times New Roman"/>
                <w:b/>
              </w:rPr>
            </w:pPr>
            <w:r w:rsidRPr="00E803C8">
              <w:rPr>
                <w:rFonts w:ascii="Calibri" w:eastAsia="Calibri" w:hAnsi="Calibri" w:cs="Times New Roman"/>
                <w:b/>
              </w:rPr>
              <w:t>Druh periodické údržby</w:t>
            </w:r>
          </w:p>
        </w:tc>
      </w:tr>
      <w:tr w:rsidR="00F5144D" w:rsidRPr="00E803C8" w:rsidTr="007D3E59">
        <w:trPr>
          <w:trHeight w:val="538"/>
        </w:trPr>
        <w:tc>
          <w:tcPr>
            <w:tcW w:w="959" w:type="dxa"/>
            <w:vMerge/>
          </w:tcPr>
          <w:p w:rsidR="00F5144D" w:rsidRPr="00E803C8" w:rsidRDefault="00F5144D" w:rsidP="007D3E59">
            <w:pPr>
              <w:rPr>
                <w:rFonts w:ascii="Calibri" w:eastAsia="Calibri" w:hAnsi="Calibri" w:cs="Times New Roman"/>
                <w:b/>
              </w:rPr>
            </w:pPr>
          </w:p>
        </w:tc>
        <w:tc>
          <w:tcPr>
            <w:tcW w:w="1701" w:type="dxa"/>
            <w:vMerge/>
          </w:tcPr>
          <w:p w:rsidR="00F5144D" w:rsidRPr="00E803C8" w:rsidRDefault="00F5144D" w:rsidP="007D3E59">
            <w:pPr>
              <w:rPr>
                <w:rFonts w:ascii="Calibri" w:eastAsia="Calibri" w:hAnsi="Calibri" w:cs="Times New Roman"/>
                <w:b/>
              </w:rPr>
            </w:pPr>
          </w:p>
        </w:tc>
        <w:tc>
          <w:tcPr>
            <w:tcW w:w="1288" w:type="dxa"/>
          </w:tcPr>
          <w:p w:rsidR="00F5144D" w:rsidRPr="00E803C8" w:rsidRDefault="00F5144D" w:rsidP="007D3E59">
            <w:pPr>
              <w:rPr>
                <w:rFonts w:ascii="Calibri" w:eastAsia="Calibri" w:hAnsi="Calibri" w:cs="Times New Roman"/>
                <w:b/>
              </w:rPr>
            </w:pPr>
            <w:r w:rsidRPr="00E803C8">
              <w:rPr>
                <w:rFonts w:ascii="Calibri" w:eastAsia="Calibri" w:hAnsi="Calibri" w:cs="Times New Roman"/>
                <w:b/>
              </w:rPr>
              <w:t>Provozní ošetření   PO</w:t>
            </w:r>
          </w:p>
        </w:tc>
        <w:tc>
          <w:tcPr>
            <w:tcW w:w="1316" w:type="dxa"/>
          </w:tcPr>
          <w:p w:rsidR="00F5144D" w:rsidRPr="00E803C8" w:rsidRDefault="00F5144D" w:rsidP="007D3E59">
            <w:pPr>
              <w:rPr>
                <w:rFonts w:ascii="Calibri" w:eastAsia="Calibri" w:hAnsi="Calibri" w:cs="Times New Roman"/>
                <w:b/>
              </w:rPr>
            </w:pPr>
            <w:r w:rsidRPr="00E803C8">
              <w:rPr>
                <w:rFonts w:ascii="Calibri" w:eastAsia="Calibri" w:hAnsi="Calibri" w:cs="Times New Roman"/>
                <w:b/>
              </w:rPr>
              <w:t>Preventivní prohlídka   P1</w:t>
            </w:r>
          </w:p>
        </w:tc>
        <w:tc>
          <w:tcPr>
            <w:tcW w:w="1316" w:type="dxa"/>
          </w:tcPr>
          <w:p w:rsidR="00F5144D" w:rsidRPr="00E803C8" w:rsidRDefault="00F5144D" w:rsidP="007D3E59">
            <w:pPr>
              <w:rPr>
                <w:rFonts w:ascii="Calibri" w:eastAsia="Calibri" w:hAnsi="Calibri" w:cs="Times New Roman"/>
                <w:b/>
              </w:rPr>
            </w:pPr>
            <w:r w:rsidRPr="00E803C8">
              <w:rPr>
                <w:rFonts w:ascii="Calibri" w:eastAsia="Calibri" w:hAnsi="Calibri" w:cs="Times New Roman"/>
                <w:b/>
              </w:rPr>
              <w:t>Preventivní prohlídka    P2</w:t>
            </w:r>
          </w:p>
        </w:tc>
        <w:tc>
          <w:tcPr>
            <w:tcW w:w="1316" w:type="dxa"/>
          </w:tcPr>
          <w:p w:rsidR="00F5144D" w:rsidRPr="00E803C8" w:rsidRDefault="00F5144D" w:rsidP="007D3E59">
            <w:pPr>
              <w:rPr>
                <w:rFonts w:ascii="Calibri" w:eastAsia="Calibri" w:hAnsi="Calibri" w:cs="Times New Roman"/>
                <w:b/>
              </w:rPr>
            </w:pPr>
            <w:r w:rsidRPr="00E803C8">
              <w:rPr>
                <w:rFonts w:ascii="Calibri" w:eastAsia="Calibri" w:hAnsi="Calibri" w:cs="Times New Roman"/>
                <w:b/>
              </w:rPr>
              <w:t>Periodická oprava     REV</w:t>
            </w:r>
          </w:p>
        </w:tc>
        <w:tc>
          <w:tcPr>
            <w:tcW w:w="1316" w:type="dxa"/>
          </w:tcPr>
          <w:p w:rsidR="00F5144D" w:rsidRPr="00E803C8" w:rsidRDefault="00F5144D" w:rsidP="007D3E59">
            <w:pPr>
              <w:rPr>
                <w:rFonts w:ascii="Calibri" w:eastAsia="Calibri" w:hAnsi="Calibri" w:cs="Times New Roman"/>
                <w:b/>
              </w:rPr>
            </w:pPr>
            <w:r w:rsidRPr="00E803C8">
              <w:rPr>
                <w:rFonts w:ascii="Calibri" w:eastAsia="Calibri" w:hAnsi="Calibri" w:cs="Times New Roman"/>
                <w:b/>
              </w:rPr>
              <w:t>Technická kontrola      TK</w:t>
            </w:r>
          </w:p>
        </w:tc>
      </w:tr>
      <w:tr w:rsidR="00F5144D" w:rsidRPr="00E803C8" w:rsidTr="007D3E59">
        <w:tc>
          <w:tcPr>
            <w:tcW w:w="959" w:type="dxa"/>
          </w:tcPr>
          <w:p w:rsidR="00F5144D" w:rsidRPr="00E803C8" w:rsidRDefault="00F5144D" w:rsidP="007D3E59">
            <w:pPr>
              <w:rPr>
                <w:rFonts w:ascii="Calibri" w:eastAsia="Calibri" w:hAnsi="Calibri" w:cs="Times New Roman"/>
              </w:rPr>
            </w:pPr>
            <w:r w:rsidRPr="00E803C8">
              <w:rPr>
                <w:rFonts w:ascii="Calibri" w:eastAsia="Calibri" w:hAnsi="Calibri" w:cs="Times New Roman"/>
              </w:rPr>
              <w:t>f</w:t>
            </w:r>
          </w:p>
        </w:tc>
        <w:tc>
          <w:tcPr>
            <w:tcW w:w="1701" w:type="dxa"/>
          </w:tcPr>
          <w:p w:rsidR="00F5144D" w:rsidRPr="00E803C8" w:rsidRDefault="00F5144D" w:rsidP="007D3E59">
            <w:pPr>
              <w:rPr>
                <w:rFonts w:ascii="Calibri" w:eastAsia="Calibri" w:hAnsi="Calibri" w:cs="Times New Roman"/>
              </w:rPr>
            </w:pPr>
            <w:r w:rsidRPr="00E803C8">
              <w:rPr>
                <w:rFonts w:ascii="Calibri" w:eastAsia="Calibri" w:hAnsi="Calibri" w:cs="Times New Roman"/>
              </w:rPr>
              <w:t>SHV odvozená z podobných řad motorových vozů</w:t>
            </w:r>
          </w:p>
        </w:tc>
        <w:tc>
          <w:tcPr>
            <w:tcW w:w="1288" w:type="dxa"/>
          </w:tcPr>
          <w:p w:rsidR="00F5144D" w:rsidRPr="00E803C8" w:rsidRDefault="00F5144D" w:rsidP="007D3E59">
            <w:pPr>
              <w:rPr>
                <w:rFonts w:ascii="Calibri" w:eastAsia="Calibri" w:hAnsi="Calibri" w:cs="Times New Roman"/>
              </w:rPr>
            </w:pPr>
            <w:r w:rsidRPr="00E803C8">
              <w:rPr>
                <w:rFonts w:ascii="Calibri" w:eastAsia="Calibri" w:hAnsi="Calibri" w:cs="Times New Roman"/>
              </w:rPr>
              <w:t>Před denním nasazením</w:t>
            </w:r>
          </w:p>
        </w:tc>
        <w:tc>
          <w:tcPr>
            <w:tcW w:w="1316" w:type="dxa"/>
          </w:tcPr>
          <w:p w:rsidR="00F5144D" w:rsidRPr="00E803C8" w:rsidRDefault="00F5144D" w:rsidP="007D3E59">
            <w:pPr>
              <w:rPr>
                <w:rFonts w:ascii="Calibri" w:eastAsia="Calibri" w:hAnsi="Calibri" w:cs="Times New Roman"/>
              </w:rPr>
            </w:pPr>
            <w:r w:rsidRPr="00E803C8">
              <w:rPr>
                <w:rFonts w:ascii="Calibri" w:eastAsia="Calibri" w:hAnsi="Calibri" w:cs="Times New Roman"/>
              </w:rPr>
              <w:t xml:space="preserve">3 měsíce / </w:t>
            </w:r>
            <w:proofErr w:type="gramStart"/>
            <w:r w:rsidRPr="00E803C8">
              <w:rPr>
                <w:rFonts w:ascii="Calibri" w:eastAsia="Calibri" w:hAnsi="Calibri" w:cs="Times New Roman"/>
              </w:rPr>
              <w:t>max.2000</w:t>
            </w:r>
            <w:proofErr w:type="gramEnd"/>
            <w:r w:rsidRPr="00E803C8">
              <w:rPr>
                <w:rFonts w:ascii="Calibri" w:eastAsia="Calibri" w:hAnsi="Calibri" w:cs="Times New Roman"/>
              </w:rPr>
              <w:t xml:space="preserve"> </w:t>
            </w:r>
            <w:proofErr w:type="spellStart"/>
            <w:r w:rsidRPr="00E803C8">
              <w:rPr>
                <w:rFonts w:ascii="Calibri" w:eastAsia="Calibri" w:hAnsi="Calibri" w:cs="Times New Roman"/>
              </w:rPr>
              <w:t>redkm</w:t>
            </w:r>
            <w:proofErr w:type="spellEnd"/>
          </w:p>
        </w:tc>
        <w:tc>
          <w:tcPr>
            <w:tcW w:w="1316" w:type="dxa"/>
          </w:tcPr>
          <w:p w:rsidR="00F5144D" w:rsidRPr="00E803C8" w:rsidRDefault="00F5144D" w:rsidP="007D3E59">
            <w:pPr>
              <w:rPr>
                <w:rFonts w:ascii="Calibri" w:eastAsia="Calibri" w:hAnsi="Calibri" w:cs="Times New Roman"/>
              </w:rPr>
            </w:pPr>
            <w:r w:rsidRPr="00E803C8">
              <w:rPr>
                <w:rFonts w:ascii="Calibri" w:eastAsia="Calibri" w:hAnsi="Calibri" w:cs="Times New Roman"/>
              </w:rPr>
              <w:t xml:space="preserve">1 rok/max. 15000 </w:t>
            </w:r>
            <w:proofErr w:type="spellStart"/>
            <w:r w:rsidRPr="00E803C8">
              <w:rPr>
                <w:rFonts w:ascii="Calibri" w:eastAsia="Calibri" w:hAnsi="Calibri" w:cs="Times New Roman"/>
              </w:rPr>
              <w:t>redkm</w:t>
            </w:r>
            <w:proofErr w:type="spellEnd"/>
          </w:p>
        </w:tc>
        <w:tc>
          <w:tcPr>
            <w:tcW w:w="1316" w:type="dxa"/>
          </w:tcPr>
          <w:p w:rsidR="00F5144D" w:rsidRPr="00E803C8" w:rsidRDefault="00F5144D" w:rsidP="007D3E59">
            <w:pPr>
              <w:rPr>
                <w:rFonts w:ascii="Calibri" w:eastAsia="Calibri" w:hAnsi="Calibri" w:cs="Times New Roman"/>
              </w:rPr>
            </w:pPr>
            <w:r w:rsidRPr="00E803C8">
              <w:rPr>
                <w:rFonts w:ascii="Calibri" w:eastAsia="Calibri" w:hAnsi="Calibri" w:cs="Times New Roman"/>
              </w:rPr>
              <w:t>8 roků</w:t>
            </w:r>
          </w:p>
        </w:tc>
        <w:tc>
          <w:tcPr>
            <w:tcW w:w="1316" w:type="dxa"/>
          </w:tcPr>
          <w:p w:rsidR="00F5144D" w:rsidRPr="00E803C8" w:rsidRDefault="00F5144D" w:rsidP="007D3E59">
            <w:pPr>
              <w:rPr>
                <w:rFonts w:ascii="Calibri" w:eastAsia="Calibri" w:hAnsi="Calibri" w:cs="Times New Roman"/>
              </w:rPr>
            </w:pPr>
            <w:r w:rsidRPr="00E803C8">
              <w:rPr>
                <w:rFonts w:ascii="Calibri" w:eastAsia="Calibri" w:hAnsi="Calibri" w:cs="Times New Roman"/>
              </w:rPr>
              <w:t>1 rok</w:t>
            </w:r>
          </w:p>
        </w:tc>
      </w:tr>
    </w:tbl>
    <w:p w:rsidR="00F5144D" w:rsidRPr="00E803C8" w:rsidRDefault="00F5144D" w:rsidP="00F5144D">
      <w:pPr>
        <w:spacing w:after="120" w:line="276" w:lineRule="auto"/>
        <w:rPr>
          <w:rFonts w:ascii="Calibri" w:eastAsia="Calibri" w:hAnsi="Calibri" w:cs="Times New Roman"/>
          <w:i/>
          <w:szCs w:val="22"/>
        </w:rPr>
      </w:pPr>
      <w:proofErr w:type="gramStart"/>
      <w:r w:rsidRPr="00E803C8">
        <w:rPr>
          <w:rFonts w:ascii="Calibri" w:eastAsia="Calibri" w:hAnsi="Calibri" w:cs="Times New Roman"/>
          <w:i/>
          <w:szCs w:val="22"/>
        </w:rPr>
        <w:t>Tab.1:</w:t>
      </w:r>
      <w:proofErr w:type="gramEnd"/>
      <w:r w:rsidRPr="00E803C8">
        <w:rPr>
          <w:rFonts w:ascii="Calibri" w:eastAsia="Calibri" w:hAnsi="Calibri" w:cs="Times New Roman"/>
          <w:i/>
          <w:szCs w:val="22"/>
        </w:rPr>
        <w:t xml:space="preserve">  Lhůty údržby speciálních vozidel dle předpisu S8</w:t>
      </w:r>
    </w:p>
    <w:p w:rsidR="00F5144D" w:rsidRPr="003802F4" w:rsidRDefault="00F5144D" w:rsidP="00F5144D">
      <w:pPr>
        <w:pStyle w:val="Odstavecseseznamem"/>
        <w:keepNext/>
        <w:keepLines/>
        <w:numPr>
          <w:ilvl w:val="2"/>
          <w:numId w:val="48"/>
        </w:numPr>
        <w:spacing w:before="200" w:after="0" w:line="276" w:lineRule="auto"/>
        <w:outlineLvl w:val="2"/>
        <w:rPr>
          <w:rFonts w:ascii="Cambria" w:eastAsia="Times New Roman" w:hAnsi="Cambria" w:cs="Times New Roman"/>
          <w:b/>
          <w:bCs/>
          <w:sz w:val="22"/>
          <w:szCs w:val="22"/>
        </w:rPr>
      </w:pPr>
      <w:bookmarkStart w:id="14" w:name="_Toc440358276"/>
      <w:r w:rsidRPr="003802F4">
        <w:rPr>
          <w:rFonts w:ascii="Cambria" w:eastAsia="Times New Roman" w:hAnsi="Cambria" w:cs="Times New Roman"/>
          <w:b/>
          <w:bCs/>
          <w:sz w:val="22"/>
          <w:szCs w:val="22"/>
        </w:rPr>
        <w:t>Denní ošetření PO</w:t>
      </w:r>
      <w:bookmarkEnd w:id="14"/>
    </w:p>
    <w:p w:rsidR="00F5144D" w:rsidRDefault="00F5144D" w:rsidP="00F5144D">
      <w:pPr>
        <w:spacing w:after="120" w:line="276" w:lineRule="auto"/>
        <w:jc w:val="both"/>
        <w:rPr>
          <w:rFonts w:ascii="Calibri" w:eastAsia="Calibri" w:hAnsi="Calibri" w:cs="Times New Roman"/>
          <w:sz w:val="22"/>
          <w:szCs w:val="22"/>
        </w:rPr>
      </w:pPr>
      <w:r w:rsidRPr="00E803C8">
        <w:rPr>
          <w:rFonts w:ascii="Calibri" w:eastAsia="Calibri" w:hAnsi="Calibri" w:cs="Times New Roman"/>
          <w:sz w:val="22"/>
          <w:szCs w:val="22"/>
        </w:rPr>
        <w:t>Denní ošetření PO není předmětem požadovaných služeb (provádí se vlastní četou před denním nasazením).</w:t>
      </w:r>
      <w:bookmarkStart w:id="15" w:name="_Toc440358277"/>
    </w:p>
    <w:p w:rsidR="00F5144D" w:rsidRPr="00E803C8" w:rsidRDefault="00F5144D" w:rsidP="00F5144D">
      <w:pPr>
        <w:spacing w:after="120" w:line="276" w:lineRule="auto"/>
        <w:jc w:val="both"/>
        <w:rPr>
          <w:rFonts w:ascii="Cambria" w:eastAsia="Times New Roman" w:hAnsi="Cambria" w:cs="Times New Roman"/>
          <w:b/>
          <w:bCs/>
          <w:sz w:val="22"/>
          <w:szCs w:val="22"/>
        </w:rPr>
      </w:pPr>
      <w:r>
        <w:rPr>
          <w:rFonts w:ascii="Calibri" w:eastAsia="Calibri" w:hAnsi="Calibri" w:cs="Times New Roman"/>
          <w:sz w:val="22"/>
          <w:szCs w:val="22"/>
        </w:rPr>
        <w:t xml:space="preserve">        </w:t>
      </w:r>
      <w:r>
        <w:rPr>
          <w:rFonts w:ascii="Cambria" w:eastAsia="Times New Roman" w:hAnsi="Cambria" w:cs="Times New Roman"/>
          <w:b/>
          <w:bCs/>
          <w:sz w:val="22"/>
          <w:szCs w:val="22"/>
        </w:rPr>
        <w:t xml:space="preserve">3.1.2.  </w:t>
      </w:r>
      <w:r w:rsidRPr="00E803C8">
        <w:rPr>
          <w:rFonts w:ascii="Cambria" w:eastAsia="Times New Roman" w:hAnsi="Cambria" w:cs="Times New Roman"/>
          <w:b/>
          <w:bCs/>
          <w:sz w:val="22"/>
          <w:szCs w:val="22"/>
        </w:rPr>
        <w:t>Preventivní prohlídky P1</w:t>
      </w:r>
      <w:bookmarkEnd w:id="15"/>
    </w:p>
    <w:p w:rsidR="00F5144D" w:rsidRPr="00E803C8"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t>Preventivní prohlídky P1 jsou předmětem požadovaných služeb.</w:t>
      </w:r>
    </w:p>
    <w:p w:rsidR="00F5144D" w:rsidRPr="00E803C8" w:rsidRDefault="00F5144D" w:rsidP="00F5144D">
      <w:pPr>
        <w:rPr>
          <w:rFonts w:ascii="Calibri" w:eastAsia="Calibri" w:hAnsi="Calibri" w:cs="Times New Roman"/>
          <w:sz w:val="22"/>
          <w:szCs w:val="22"/>
        </w:rPr>
      </w:pPr>
      <w:r w:rsidRPr="00E803C8">
        <w:rPr>
          <w:rFonts w:ascii="Calibri" w:eastAsia="Calibri" w:hAnsi="Calibri" w:cs="Times New Roman"/>
          <w:b/>
          <w:sz w:val="22"/>
          <w:szCs w:val="22"/>
        </w:rPr>
        <w:t>Minimální rozsah preventivní prohlídky  P1:</w:t>
      </w:r>
      <w:r w:rsidRPr="00E803C8">
        <w:rPr>
          <w:rFonts w:ascii="Calibri" w:eastAsia="Calibri" w:hAnsi="Calibri" w:cs="Times New Roman"/>
          <w:sz w:val="22"/>
          <w:szCs w:val="22"/>
        </w:rPr>
        <w:br/>
        <w:t>a) vizuální kontrola celkového stavu vozidla se zaměřením na:</w:t>
      </w:r>
      <w:r w:rsidRPr="00E803C8">
        <w:rPr>
          <w:rFonts w:ascii="Calibri" w:eastAsia="Calibri" w:hAnsi="Calibri" w:cs="Times New Roman"/>
          <w:sz w:val="22"/>
          <w:szCs w:val="22"/>
        </w:rPr>
        <w:br/>
        <w:t xml:space="preserve">     - masivní a/nebo nerovnoměrné opotřebení;</w:t>
      </w:r>
      <w:r w:rsidRPr="00E803C8">
        <w:rPr>
          <w:rFonts w:ascii="Calibri" w:eastAsia="Calibri" w:hAnsi="Calibri" w:cs="Times New Roman"/>
          <w:sz w:val="22"/>
          <w:szCs w:val="22"/>
        </w:rPr>
        <w:br/>
        <w:t xml:space="preserve">     - rozbitá okna, deformace vlivem působení násilí;</w:t>
      </w:r>
      <w:r w:rsidRPr="00E803C8">
        <w:rPr>
          <w:rFonts w:ascii="Calibri" w:eastAsia="Calibri" w:hAnsi="Calibri" w:cs="Times New Roman"/>
          <w:sz w:val="22"/>
          <w:szCs w:val="22"/>
        </w:rPr>
        <w:br/>
        <w:t xml:space="preserve">     - odřená místa s úbytkem materiálu;</w:t>
      </w:r>
      <w:r w:rsidRPr="00E803C8">
        <w:rPr>
          <w:rFonts w:ascii="Calibri" w:eastAsia="Calibri" w:hAnsi="Calibri" w:cs="Times New Roman"/>
          <w:sz w:val="22"/>
          <w:szCs w:val="22"/>
        </w:rPr>
        <w:br/>
        <w:t xml:space="preserve">     - netěsnost motoru, rozvodu paliva, hydraulických obvodů a převodovek;</w:t>
      </w:r>
      <w:r w:rsidRPr="00E803C8">
        <w:rPr>
          <w:rFonts w:ascii="Calibri" w:eastAsia="Calibri" w:hAnsi="Calibri" w:cs="Times New Roman"/>
          <w:sz w:val="22"/>
          <w:szCs w:val="22"/>
        </w:rPr>
        <w:br/>
        <w:t xml:space="preserve">     - funkčnost vnějšího osvětlení;</w:t>
      </w:r>
      <w:r w:rsidRPr="00E803C8">
        <w:rPr>
          <w:rFonts w:ascii="Calibri" w:eastAsia="Calibri" w:hAnsi="Calibri" w:cs="Times New Roman"/>
          <w:sz w:val="22"/>
          <w:szCs w:val="22"/>
        </w:rPr>
        <w:br/>
      </w:r>
      <w:r w:rsidRPr="00E803C8">
        <w:rPr>
          <w:rFonts w:ascii="Calibri" w:eastAsia="Calibri" w:hAnsi="Calibri" w:cs="Times New Roman"/>
          <w:sz w:val="22"/>
          <w:szCs w:val="22"/>
        </w:rPr>
        <w:lastRenderedPageBreak/>
        <w:t xml:space="preserve">     - tvoření lomů, prasklin a vrubů na kritických místech;</w:t>
      </w:r>
      <w:r w:rsidRPr="00E803C8">
        <w:rPr>
          <w:rFonts w:ascii="Calibri" w:eastAsia="Calibri" w:hAnsi="Calibri" w:cs="Times New Roman"/>
          <w:sz w:val="22"/>
          <w:szCs w:val="22"/>
        </w:rPr>
        <w:br/>
        <w:t xml:space="preserve">     - uvolnění šroubení;</w:t>
      </w:r>
      <w:r w:rsidRPr="00E803C8">
        <w:rPr>
          <w:rFonts w:ascii="Calibri" w:eastAsia="Calibri" w:hAnsi="Calibri" w:cs="Times New Roman"/>
          <w:sz w:val="22"/>
          <w:szCs w:val="22"/>
        </w:rPr>
        <w:br/>
        <w:t xml:space="preserve">     - uvolněné nebo poškozené zajišťovací prvky;</w:t>
      </w:r>
      <w:r w:rsidRPr="00E803C8">
        <w:rPr>
          <w:rFonts w:ascii="Calibri" w:eastAsia="Calibri" w:hAnsi="Calibri" w:cs="Times New Roman"/>
          <w:sz w:val="22"/>
          <w:szCs w:val="22"/>
        </w:rPr>
        <w:br/>
        <w:t xml:space="preserve">     - ztracené díly;</w:t>
      </w:r>
      <w:r w:rsidRPr="00E803C8">
        <w:rPr>
          <w:rFonts w:ascii="Calibri" w:eastAsia="Calibri" w:hAnsi="Calibri" w:cs="Times New Roman"/>
          <w:sz w:val="22"/>
          <w:szCs w:val="22"/>
        </w:rPr>
        <w:br/>
        <w:t xml:space="preserve">     - zbarvení jako následek vysoké teploty;</w:t>
      </w:r>
      <w:r w:rsidRPr="00E803C8">
        <w:rPr>
          <w:rFonts w:ascii="Calibri" w:eastAsia="Calibri" w:hAnsi="Calibri" w:cs="Times New Roman"/>
          <w:sz w:val="22"/>
          <w:szCs w:val="22"/>
        </w:rPr>
        <w:br/>
        <w:t xml:space="preserve">     - naklonění vozidla k jedné straně;</w:t>
      </w:r>
      <w:r w:rsidRPr="00E803C8">
        <w:rPr>
          <w:rFonts w:ascii="Calibri" w:eastAsia="Calibri" w:hAnsi="Calibri" w:cs="Times New Roman"/>
          <w:sz w:val="22"/>
          <w:szCs w:val="22"/>
        </w:rPr>
        <w:br/>
        <w:t xml:space="preserve">     - zajištění všech pracovních částí v přepravní poloze;</w:t>
      </w:r>
      <w:r w:rsidRPr="00E803C8">
        <w:rPr>
          <w:rFonts w:ascii="Calibri" w:eastAsia="Calibri" w:hAnsi="Calibri" w:cs="Times New Roman"/>
          <w:sz w:val="22"/>
          <w:szCs w:val="22"/>
        </w:rPr>
        <w:br/>
        <w:t>b) kontrola brzdy zahrnující:</w:t>
      </w:r>
      <w:r w:rsidRPr="00E803C8">
        <w:rPr>
          <w:rFonts w:ascii="Calibri" w:eastAsia="Calibri" w:hAnsi="Calibri" w:cs="Times New Roman"/>
          <w:sz w:val="22"/>
          <w:szCs w:val="22"/>
        </w:rPr>
        <w:br/>
        <w:t xml:space="preserve">     - funkce všech provozních brzd;</w:t>
      </w:r>
      <w:r w:rsidRPr="00E803C8">
        <w:rPr>
          <w:rFonts w:ascii="Calibri" w:eastAsia="Calibri" w:hAnsi="Calibri" w:cs="Times New Roman"/>
          <w:sz w:val="22"/>
          <w:szCs w:val="22"/>
        </w:rPr>
        <w:br/>
        <w:t xml:space="preserve">     - funkce ruční brzdy – chodu částí brzdy a dolehnutí třecích prvků brzdy;</w:t>
      </w:r>
      <w:r w:rsidRPr="00E803C8">
        <w:rPr>
          <w:rFonts w:ascii="Calibri" w:eastAsia="Calibri" w:hAnsi="Calibri" w:cs="Times New Roman"/>
          <w:sz w:val="22"/>
          <w:szCs w:val="22"/>
        </w:rPr>
        <w:br/>
        <w:t xml:space="preserve">     - odvodnění tlakových jímek;</w:t>
      </w:r>
      <w:r w:rsidRPr="00E803C8">
        <w:rPr>
          <w:rFonts w:ascii="Calibri" w:eastAsia="Calibri" w:hAnsi="Calibri" w:cs="Times New Roman"/>
          <w:sz w:val="22"/>
          <w:szCs w:val="22"/>
        </w:rPr>
        <w:br/>
        <w:t>c) kontrola funkce zařízení, ohraničujících pohyb pracovních částí strojů vůči sousední koleji či trakčnímu vedení;</w:t>
      </w:r>
      <w:r w:rsidRPr="00E803C8">
        <w:rPr>
          <w:rFonts w:ascii="Calibri" w:eastAsia="Calibri" w:hAnsi="Calibri" w:cs="Times New Roman"/>
          <w:sz w:val="22"/>
          <w:szCs w:val="22"/>
        </w:rPr>
        <w:br/>
        <w:t>d) kontrola varovného zařízení;</w:t>
      </w:r>
      <w:r w:rsidRPr="00E803C8">
        <w:rPr>
          <w:rFonts w:ascii="Calibri" w:eastAsia="Calibri" w:hAnsi="Calibri" w:cs="Times New Roman"/>
          <w:sz w:val="22"/>
          <w:szCs w:val="22"/>
        </w:rPr>
        <w:br/>
        <w:t>e) prověření úplnosti výbavy vozidla návěstmi a pomůckami;</w:t>
      </w:r>
      <w:r w:rsidRPr="00E803C8">
        <w:rPr>
          <w:rFonts w:ascii="Calibri" w:eastAsia="Calibri" w:hAnsi="Calibri" w:cs="Times New Roman"/>
          <w:sz w:val="22"/>
          <w:szCs w:val="22"/>
        </w:rPr>
        <w:br/>
        <w:t>f) kontrola funkce zapisovacího nebo měřícího zařízení;</w:t>
      </w:r>
      <w:r w:rsidRPr="00E803C8">
        <w:rPr>
          <w:rFonts w:ascii="Calibri" w:eastAsia="Calibri" w:hAnsi="Calibri" w:cs="Times New Roman"/>
          <w:sz w:val="22"/>
          <w:szCs w:val="22"/>
        </w:rPr>
        <w:br/>
        <w:t>g) promazání stroje;</w:t>
      </w:r>
      <w:r w:rsidRPr="00E803C8">
        <w:rPr>
          <w:rFonts w:ascii="Calibri" w:eastAsia="Calibri" w:hAnsi="Calibri" w:cs="Times New Roman"/>
          <w:sz w:val="22"/>
          <w:szCs w:val="22"/>
        </w:rPr>
        <w:br/>
        <w:t xml:space="preserve">h) kontrola </w:t>
      </w:r>
      <w:proofErr w:type="spellStart"/>
      <w:r w:rsidRPr="00E803C8">
        <w:rPr>
          <w:rFonts w:ascii="Calibri" w:eastAsia="Calibri" w:hAnsi="Calibri" w:cs="Times New Roman"/>
          <w:sz w:val="22"/>
          <w:szCs w:val="22"/>
        </w:rPr>
        <w:t>přetěžovacích</w:t>
      </w:r>
      <w:proofErr w:type="spellEnd"/>
      <w:r w:rsidRPr="00E803C8">
        <w:rPr>
          <w:rFonts w:ascii="Calibri" w:eastAsia="Calibri" w:hAnsi="Calibri" w:cs="Times New Roman"/>
          <w:sz w:val="22"/>
          <w:szCs w:val="22"/>
        </w:rPr>
        <w:t xml:space="preserve"> zařízení;</w:t>
      </w:r>
      <w:r w:rsidRPr="00E803C8">
        <w:rPr>
          <w:rFonts w:ascii="Calibri" w:eastAsia="Calibri" w:hAnsi="Calibri" w:cs="Times New Roman"/>
          <w:sz w:val="22"/>
          <w:szCs w:val="22"/>
        </w:rPr>
        <w:br/>
        <w:t>i) kontrola funkce pískovacího zařízení;</w:t>
      </w:r>
      <w:r w:rsidRPr="00E803C8">
        <w:rPr>
          <w:rFonts w:ascii="Calibri" w:eastAsia="Calibri" w:hAnsi="Calibri" w:cs="Times New Roman"/>
          <w:sz w:val="22"/>
          <w:szCs w:val="22"/>
        </w:rPr>
        <w:br/>
        <w:t>j) kontrola správné činnosti záznamového zařízení registračního rychloměru;</w:t>
      </w:r>
      <w:r w:rsidRPr="00E803C8">
        <w:rPr>
          <w:rFonts w:ascii="Calibri" w:eastAsia="Calibri" w:hAnsi="Calibri" w:cs="Times New Roman"/>
          <w:sz w:val="22"/>
          <w:szCs w:val="22"/>
        </w:rPr>
        <w:br/>
        <w:t>k) kontrola spalovacího motoru (olej, voda), kompresoru, převodovky (olej);</w:t>
      </w:r>
      <w:r w:rsidRPr="00E803C8">
        <w:rPr>
          <w:rFonts w:ascii="Calibri" w:eastAsia="Calibri" w:hAnsi="Calibri" w:cs="Times New Roman"/>
          <w:sz w:val="22"/>
          <w:szCs w:val="22"/>
        </w:rPr>
        <w:br/>
        <w:t>l) odstranění závad dle údajů knihy předávky, provozu a oprav SV;</w:t>
      </w:r>
      <w:r w:rsidRPr="00E803C8">
        <w:rPr>
          <w:rFonts w:ascii="Calibri" w:eastAsia="Calibri" w:hAnsi="Calibri" w:cs="Times New Roman"/>
          <w:sz w:val="22"/>
          <w:szCs w:val="22"/>
        </w:rPr>
        <w:br/>
        <w:t>m) vyčištění kabiny včetně skříňky nářadí;</w:t>
      </w:r>
      <w:r w:rsidRPr="00E803C8">
        <w:rPr>
          <w:rFonts w:ascii="Calibri" w:eastAsia="Calibri" w:hAnsi="Calibri" w:cs="Times New Roman"/>
          <w:sz w:val="22"/>
          <w:szCs w:val="22"/>
        </w:rPr>
        <w:br/>
        <w:t>n) kontrola stavu náplní a upevnění všech převodovek;</w:t>
      </w:r>
      <w:r w:rsidRPr="00E803C8">
        <w:rPr>
          <w:rFonts w:ascii="Calibri" w:eastAsia="Calibri" w:hAnsi="Calibri" w:cs="Times New Roman"/>
          <w:sz w:val="22"/>
          <w:szCs w:val="22"/>
        </w:rPr>
        <w:br/>
        <w:t>o) doplnění náplní ostřikovačů oken jízdní kabiny, očištění lišt stěračů;</w:t>
      </w:r>
      <w:r w:rsidRPr="00E803C8">
        <w:rPr>
          <w:rFonts w:ascii="Calibri" w:eastAsia="Calibri" w:hAnsi="Calibri" w:cs="Times New Roman"/>
          <w:sz w:val="22"/>
          <w:szCs w:val="22"/>
        </w:rPr>
        <w:br/>
        <w:t>p) kontrola dveří jízdních kabin, promazání jejich zámků a závěsů, promazání vedení posuvných oken;</w:t>
      </w:r>
      <w:r w:rsidRPr="00E803C8">
        <w:rPr>
          <w:rFonts w:ascii="Calibri" w:eastAsia="Calibri" w:hAnsi="Calibri" w:cs="Times New Roman"/>
          <w:sz w:val="22"/>
          <w:szCs w:val="22"/>
        </w:rPr>
        <w:br/>
        <w:t>q) kontrola napnutí klínových řemenů;</w:t>
      </w:r>
      <w:r w:rsidRPr="00E803C8">
        <w:rPr>
          <w:rFonts w:ascii="Calibri" w:eastAsia="Calibri" w:hAnsi="Calibri" w:cs="Times New Roman"/>
          <w:sz w:val="22"/>
          <w:szCs w:val="22"/>
        </w:rPr>
        <w:br/>
        <w:t>r) kontrola stavu a tloušťky brzdových špalíků nebo celistvých zdrží;</w:t>
      </w:r>
      <w:r w:rsidRPr="00E803C8">
        <w:rPr>
          <w:rFonts w:ascii="Calibri" w:eastAsia="Calibri" w:hAnsi="Calibri" w:cs="Times New Roman"/>
          <w:sz w:val="22"/>
          <w:szCs w:val="22"/>
        </w:rPr>
        <w:br/>
        <w:t>s) kontrola zdvihu pístnic brzdových válců špalíkové brzdy při plném zabrzdění;</w:t>
      </w:r>
      <w:r w:rsidRPr="00E803C8">
        <w:rPr>
          <w:rFonts w:ascii="Calibri" w:eastAsia="Calibri" w:hAnsi="Calibri" w:cs="Times New Roman"/>
          <w:sz w:val="22"/>
          <w:szCs w:val="22"/>
        </w:rPr>
        <w:br/>
        <w:t>t) kontrola, případně doplnění oleje motoru;</w:t>
      </w:r>
      <w:r w:rsidRPr="00E803C8">
        <w:rPr>
          <w:rFonts w:ascii="Calibri" w:eastAsia="Calibri" w:hAnsi="Calibri" w:cs="Times New Roman"/>
          <w:sz w:val="22"/>
          <w:szCs w:val="22"/>
        </w:rPr>
        <w:br/>
        <w:t>u) kontrola, případně doplnění chladící kapaliny motoru.</w:t>
      </w:r>
    </w:p>
    <w:p w:rsidR="00F5144D" w:rsidRPr="003802F4" w:rsidRDefault="00F5144D" w:rsidP="00F5144D">
      <w:pPr>
        <w:pStyle w:val="Odstavecseseznamem"/>
        <w:keepNext/>
        <w:keepLines/>
        <w:numPr>
          <w:ilvl w:val="2"/>
          <w:numId w:val="49"/>
        </w:numPr>
        <w:spacing w:before="200" w:after="0" w:line="276" w:lineRule="auto"/>
        <w:outlineLvl w:val="2"/>
        <w:rPr>
          <w:rFonts w:ascii="Cambria" w:eastAsia="Times New Roman" w:hAnsi="Cambria" w:cs="Times New Roman"/>
          <w:b/>
          <w:bCs/>
          <w:sz w:val="22"/>
          <w:szCs w:val="22"/>
        </w:rPr>
      </w:pPr>
      <w:bookmarkStart w:id="16" w:name="_Toc440358278"/>
      <w:r w:rsidRPr="003802F4">
        <w:rPr>
          <w:rFonts w:ascii="Cambria" w:eastAsia="Times New Roman" w:hAnsi="Cambria" w:cs="Times New Roman"/>
          <w:b/>
          <w:bCs/>
          <w:sz w:val="22"/>
          <w:szCs w:val="22"/>
        </w:rPr>
        <w:t>Preventivní prohlídky P2</w:t>
      </w:r>
      <w:bookmarkEnd w:id="16"/>
    </w:p>
    <w:p w:rsidR="00F5144D" w:rsidRPr="00E803C8" w:rsidRDefault="00F5144D" w:rsidP="00F5144D">
      <w:pPr>
        <w:spacing w:after="120" w:line="276" w:lineRule="auto"/>
        <w:jc w:val="both"/>
        <w:rPr>
          <w:rFonts w:ascii="Calibri" w:eastAsia="Calibri" w:hAnsi="Calibri" w:cs="Times New Roman"/>
          <w:sz w:val="22"/>
          <w:szCs w:val="22"/>
        </w:rPr>
      </w:pPr>
      <w:r w:rsidRPr="00E803C8">
        <w:rPr>
          <w:rFonts w:ascii="Calibri" w:eastAsia="Calibri" w:hAnsi="Calibri" w:cs="Times New Roman"/>
          <w:sz w:val="22"/>
          <w:szCs w:val="22"/>
        </w:rPr>
        <w:t>Preventivní prohlídky P2 jsou předmětem požadovaných služeb. Rozsah preventivní prohlídky P2 se upřesní podle skutečného technického stavu vozidla. Tato prohlídka je u SV zpravidla spojena s opravou pracovních částí SV a přípravou na provedení TK (technické kontroly). Tato prohlídka zahrnuje,  také úkony preventivní prohlídky P1.</w:t>
      </w:r>
    </w:p>
    <w:p w:rsidR="00F5144D" w:rsidRPr="00E803C8"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b/>
          <w:sz w:val="22"/>
          <w:szCs w:val="22"/>
        </w:rPr>
        <w:t>Minimální rozsah preventivní prohlídky P2:</w:t>
      </w:r>
      <w:r w:rsidRPr="00E803C8">
        <w:rPr>
          <w:rFonts w:ascii="Calibri" w:eastAsia="Calibri" w:hAnsi="Calibri" w:cs="Times New Roman"/>
          <w:sz w:val="22"/>
          <w:szCs w:val="22"/>
        </w:rPr>
        <w:br/>
        <w:t>a) očištění rámu SV a rámů jeho podvozků a jejich vizuální prohlídka na trhliny;</w:t>
      </w:r>
      <w:r w:rsidRPr="00E803C8">
        <w:rPr>
          <w:rFonts w:ascii="Calibri" w:eastAsia="Calibri" w:hAnsi="Calibri" w:cs="Times New Roman"/>
          <w:sz w:val="22"/>
          <w:szCs w:val="22"/>
        </w:rPr>
        <w:br/>
        <w:t>b) kontrola elementů vypružení na trhliny, kontrola vůlí pružnic (vinutých pružin);</w:t>
      </w:r>
      <w:r w:rsidRPr="00E803C8">
        <w:rPr>
          <w:rFonts w:ascii="Calibri" w:eastAsia="Calibri" w:hAnsi="Calibri" w:cs="Times New Roman"/>
          <w:sz w:val="22"/>
          <w:szCs w:val="22"/>
        </w:rPr>
        <w:br/>
        <w:t>c) kontrola upevnění tlumičů vypružení</w:t>
      </w:r>
      <w:r w:rsidRPr="00E803C8">
        <w:rPr>
          <w:rFonts w:ascii="Calibri" w:eastAsia="Calibri" w:hAnsi="Calibri" w:cs="Times New Roman"/>
          <w:sz w:val="22"/>
          <w:szCs w:val="22"/>
        </w:rPr>
        <w:br/>
        <w:t>d) vizuální prohlídka dvojkolí na trhliny, kontrola zavěšení a vedení náprav včetně kontroly vodicích ploch na trhliny, promazání vodicích ploch;</w:t>
      </w:r>
      <w:r w:rsidRPr="00E803C8">
        <w:rPr>
          <w:rFonts w:ascii="Calibri" w:eastAsia="Calibri" w:hAnsi="Calibri" w:cs="Times New Roman"/>
          <w:sz w:val="22"/>
          <w:szCs w:val="22"/>
        </w:rPr>
        <w:br/>
        <w:t>e) vizuální kontrola táhlového ústrojí a jeho vedení na trhliny;</w:t>
      </w:r>
      <w:r w:rsidRPr="00E803C8">
        <w:rPr>
          <w:rFonts w:ascii="Calibri" w:eastAsia="Calibri" w:hAnsi="Calibri" w:cs="Times New Roman"/>
          <w:sz w:val="22"/>
          <w:szCs w:val="22"/>
        </w:rPr>
        <w:br/>
        <w:t xml:space="preserve">f) dotažení šroubů upevnění nárazníků, promazání nárazníků a </w:t>
      </w:r>
      <w:proofErr w:type="spellStart"/>
      <w:r w:rsidRPr="00E803C8">
        <w:rPr>
          <w:rFonts w:ascii="Calibri" w:eastAsia="Calibri" w:hAnsi="Calibri" w:cs="Times New Roman"/>
          <w:sz w:val="22"/>
          <w:szCs w:val="22"/>
        </w:rPr>
        <w:t>šroubovky</w:t>
      </w:r>
      <w:proofErr w:type="spellEnd"/>
      <w:r w:rsidRPr="00E803C8">
        <w:rPr>
          <w:rFonts w:ascii="Calibri" w:eastAsia="Calibri" w:hAnsi="Calibri" w:cs="Times New Roman"/>
          <w:sz w:val="22"/>
          <w:szCs w:val="22"/>
        </w:rPr>
        <w:t>;</w:t>
      </w:r>
      <w:r w:rsidRPr="00E803C8">
        <w:rPr>
          <w:rFonts w:ascii="Calibri" w:eastAsia="Calibri" w:hAnsi="Calibri" w:cs="Times New Roman"/>
          <w:sz w:val="22"/>
          <w:szCs w:val="22"/>
        </w:rPr>
        <w:br/>
        <w:t xml:space="preserve">g) seřízení zařízení, omezujících pohyb pracovních částí strojů vůči sousední koleji či trakčnímu </w:t>
      </w:r>
      <w:r w:rsidRPr="00E803C8">
        <w:rPr>
          <w:rFonts w:ascii="Calibri" w:eastAsia="Calibri" w:hAnsi="Calibri" w:cs="Times New Roman"/>
          <w:sz w:val="22"/>
          <w:szCs w:val="22"/>
        </w:rPr>
        <w:lastRenderedPageBreak/>
        <w:t>vedení;</w:t>
      </w:r>
      <w:r w:rsidRPr="00E803C8">
        <w:rPr>
          <w:rFonts w:ascii="Calibri" w:eastAsia="Calibri" w:hAnsi="Calibri" w:cs="Times New Roman"/>
          <w:sz w:val="22"/>
          <w:szCs w:val="22"/>
        </w:rPr>
        <w:br/>
        <w:t>h) namazání kardanových hřídelů</w:t>
      </w:r>
      <w:r w:rsidRPr="00E803C8">
        <w:rPr>
          <w:rFonts w:ascii="Calibri" w:eastAsia="Calibri" w:hAnsi="Calibri" w:cs="Times New Roman"/>
          <w:sz w:val="22"/>
          <w:szCs w:val="22"/>
        </w:rPr>
        <w:br/>
        <w:t>i) kontrola stavu oleje v nápravových převodovkách;</w:t>
      </w:r>
      <w:r w:rsidRPr="00E803C8">
        <w:rPr>
          <w:rFonts w:ascii="Calibri" w:eastAsia="Calibri" w:hAnsi="Calibri" w:cs="Times New Roman"/>
          <w:sz w:val="22"/>
          <w:szCs w:val="22"/>
        </w:rPr>
        <w:br/>
        <w:t>j) kontrola vůle na vstupu nápravových převodovek;</w:t>
      </w:r>
      <w:r w:rsidRPr="00E803C8">
        <w:rPr>
          <w:rFonts w:ascii="Calibri" w:eastAsia="Calibri" w:hAnsi="Calibri" w:cs="Times New Roman"/>
          <w:sz w:val="22"/>
          <w:szCs w:val="22"/>
        </w:rPr>
        <w:br/>
        <w:t>k) kontrola torzních vzpěr na trhliny a jejich celková prohlídka;</w:t>
      </w:r>
      <w:r w:rsidRPr="00E803C8">
        <w:rPr>
          <w:rFonts w:ascii="Calibri" w:eastAsia="Calibri" w:hAnsi="Calibri" w:cs="Times New Roman"/>
          <w:sz w:val="22"/>
          <w:szCs w:val="22"/>
        </w:rPr>
        <w:br/>
        <w:t>l) kontrola upevnění jízdních a pracovních kabin stroje, pracovních plošin;</w:t>
      </w:r>
      <w:r w:rsidRPr="00E803C8">
        <w:rPr>
          <w:rFonts w:ascii="Calibri" w:eastAsia="Calibri" w:hAnsi="Calibri" w:cs="Times New Roman"/>
          <w:sz w:val="22"/>
          <w:szCs w:val="22"/>
        </w:rPr>
        <w:br/>
        <w:t xml:space="preserve">m) kontrola lanového propojení na SHV pro zajištění </w:t>
      </w:r>
      <w:proofErr w:type="spellStart"/>
      <w:r w:rsidRPr="00E803C8">
        <w:rPr>
          <w:rFonts w:ascii="Calibri" w:eastAsia="Calibri" w:hAnsi="Calibri" w:cs="Times New Roman"/>
          <w:sz w:val="22"/>
          <w:szCs w:val="22"/>
        </w:rPr>
        <w:t>šuntovací</w:t>
      </w:r>
      <w:proofErr w:type="spellEnd"/>
      <w:r w:rsidRPr="00E803C8">
        <w:rPr>
          <w:rFonts w:ascii="Calibri" w:eastAsia="Calibri" w:hAnsi="Calibri" w:cs="Times New Roman"/>
          <w:sz w:val="22"/>
          <w:szCs w:val="22"/>
        </w:rPr>
        <w:t xml:space="preserve"> schopnosti vozidla;</w:t>
      </w:r>
      <w:r w:rsidRPr="00E803C8">
        <w:rPr>
          <w:rFonts w:ascii="Calibri" w:eastAsia="Calibri" w:hAnsi="Calibri" w:cs="Times New Roman"/>
          <w:sz w:val="22"/>
          <w:szCs w:val="22"/>
        </w:rPr>
        <w:br/>
        <w:t>n) vnější očištění stroje včetně opravy nátěrů a opravy popisu stroje;</w:t>
      </w:r>
      <w:r w:rsidRPr="00E803C8">
        <w:rPr>
          <w:rFonts w:ascii="Calibri" w:eastAsia="Calibri" w:hAnsi="Calibri" w:cs="Times New Roman"/>
          <w:sz w:val="22"/>
          <w:szCs w:val="22"/>
        </w:rPr>
        <w:br/>
        <w:t>o) provedení údržby motoru dle plánu údržby daného výrobcem motoru;</w:t>
      </w:r>
      <w:r w:rsidRPr="00E803C8">
        <w:rPr>
          <w:rFonts w:ascii="Calibri" w:eastAsia="Calibri" w:hAnsi="Calibri" w:cs="Times New Roman"/>
          <w:sz w:val="22"/>
          <w:szCs w:val="22"/>
        </w:rPr>
        <w:br/>
        <w:t>p) kontrola, případně dotažení všech šroubových spojů.</w:t>
      </w:r>
    </w:p>
    <w:p w:rsidR="00F5144D" w:rsidRPr="003802F4" w:rsidRDefault="00F5144D" w:rsidP="00F5144D">
      <w:pPr>
        <w:pStyle w:val="Odstavecseseznamem"/>
        <w:keepNext/>
        <w:keepLines/>
        <w:numPr>
          <w:ilvl w:val="2"/>
          <w:numId w:val="49"/>
        </w:numPr>
        <w:spacing w:before="200" w:after="0" w:line="276" w:lineRule="auto"/>
        <w:outlineLvl w:val="2"/>
        <w:rPr>
          <w:rFonts w:ascii="Cambria" w:eastAsia="Times New Roman" w:hAnsi="Cambria" w:cs="Times New Roman"/>
          <w:b/>
          <w:bCs/>
          <w:sz w:val="22"/>
          <w:szCs w:val="22"/>
        </w:rPr>
      </w:pPr>
      <w:bookmarkStart w:id="17" w:name="_Toc440358279"/>
      <w:r w:rsidRPr="003802F4">
        <w:rPr>
          <w:rFonts w:ascii="Cambria" w:eastAsia="Times New Roman" w:hAnsi="Cambria" w:cs="Times New Roman"/>
          <w:b/>
          <w:bCs/>
          <w:sz w:val="22"/>
          <w:szCs w:val="22"/>
        </w:rPr>
        <w:t>Periodické opravy – revize REV</w:t>
      </w:r>
      <w:bookmarkEnd w:id="17"/>
    </w:p>
    <w:p w:rsidR="00F5144D" w:rsidRPr="00E803C8"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t>Periodické opravy – revize REV nejsou předmětem požadovaných služeb.</w:t>
      </w:r>
    </w:p>
    <w:p w:rsidR="00F5144D" w:rsidRPr="003802F4" w:rsidRDefault="00F5144D" w:rsidP="00F5144D">
      <w:pPr>
        <w:pStyle w:val="Odstavecseseznamem"/>
        <w:keepNext/>
        <w:keepLines/>
        <w:numPr>
          <w:ilvl w:val="2"/>
          <w:numId w:val="49"/>
        </w:numPr>
        <w:spacing w:before="200" w:after="0" w:line="276" w:lineRule="auto"/>
        <w:outlineLvl w:val="2"/>
        <w:rPr>
          <w:rFonts w:ascii="Cambria" w:eastAsia="Times New Roman" w:hAnsi="Cambria" w:cs="Times New Roman"/>
          <w:b/>
          <w:bCs/>
          <w:sz w:val="22"/>
          <w:szCs w:val="22"/>
        </w:rPr>
      </w:pPr>
      <w:bookmarkStart w:id="18" w:name="_Toc440358280"/>
      <w:r w:rsidRPr="003802F4">
        <w:rPr>
          <w:rFonts w:ascii="Cambria" w:eastAsia="Times New Roman" w:hAnsi="Cambria" w:cs="Times New Roman"/>
          <w:b/>
          <w:bCs/>
          <w:sz w:val="22"/>
          <w:szCs w:val="22"/>
        </w:rPr>
        <w:t>Technické kontroly</w:t>
      </w:r>
      <w:bookmarkEnd w:id="18"/>
    </w:p>
    <w:p w:rsidR="00F5144D" w:rsidRPr="00E803C8" w:rsidRDefault="00F5144D" w:rsidP="00F5144D">
      <w:pPr>
        <w:spacing w:after="120" w:line="276" w:lineRule="auto"/>
        <w:jc w:val="both"/>
        <w:rPr>
          <w:rFonts w:ascii="Calibri" w:eastAsia="Calibri" w:hAnsi="Calibri" w:cs="Times New Roman"/>
          <w:sz w:val="22"/>
          <w:szCs w:val="22"/>
        </w:rPr>
      </w:pPr>
      <w:r w:rsidRPr="00E803C8">
        <w:rPr>
          <w:rFonts w:ascii="Calibri" w:eastAsia="Calibri" w:hAnsi="Calibri" w:cs="Times New Roman"/>
          <w:sz w:val="22"/>
          <w:szCs w:val="22"/>
        </w:rPr>
        <w:t>Dále je zadavatelem požadováno provádění technických kontrol.  Opravy vyplývající z přípravy na tyto kontroly budou realizovány v souladu s bodem 3.1.6. Neplánované opravy.</w:t>
      </w:r>
    </w:p>
    <w:p w:rsidR="00F5144D" w:rsidRPr="00681A34" w:rsidRDefault="00F5144D" w:rsidP="00F5144D">
      <w:pPr>
        <w:pStyle w:val="Odstavecseseznamem"/>
        <w:keepNext/>
        <w:keepLines/>
        <w:numPr>
          <w:ilvl w:val="2"/>
          <w:numId w:val="49"/>
        </w:numPr>
        <w:spacing w:before="200" w:after="0" w:line="276" w:lineRule="auto"/>
        <w:outlineLvl w:val="2"/>
        <w:rPr>
          <w:rFonts w:ascii="Calibri" w:eastAsia="Times New Roman" w:hAnsi="Calibri" w:cs="Calibri"/>
          <w:b/>
          <w:bCs/>
          <w:sz w:val="22"/>
          <w:szCs w:val="22"/>
        </w:rPr>
      </w:pPr>
      <w:bookmarkStart w:id="19" w:name="_Toc440358281"/>
      <w:r w:rsidRPr="00681A34">
        <w:rPr>
          <w:rFonts w:ascii="Calibri" w:eastAsia="Times New Roman" w:hAnsi="Calibri" w:cs="Calibri"/>
          <w:b/>
          <w:bCs/>
          <w:sz w:val="22"/>
          <w:szCs w:val="22"/>
        </w:rPr>
        <w:t>Neplánované opravy</w:t>
      </w:r>
      <w:bookmarkEnd w:id="19"/>
    </w:p>
    <w:p w:rsidR="00F5144D" w:rsidRPr="00681A34" w:rsidRDefault="00F5144D" w:rsidP="00F5144D">
      <w:pPr>
        <w:spacing w:after="120" w:line="276" w:lineRule="auto"/>
        <w:jc w:val="both"/>
        <w:rPr>
          <w:rFonts w:ascii="Calibri" w:eastAsia="Calibri" w:hAnsi="Calibri" w:cs="Calibri"/>
          <w:sz w:val="22"/>
          <w:szCs w:val="22"/>
        </w:rPr>
      </w:pPr>
      <w:r w:rsidRPr="00681A34">
        <w:rPr>
          <w:rFonts w:ascii="Calibri" w:eastAsia="Calibri" w:hAnsi="Calibri" w:cs="Calibri"/>
          <w:sz w:val="22"/>
          <w:szCs w:val="22"/>
        </w:rPr>
        <w:t xml:space="preserve">Dalším předmětem požadovaných služeb jsou neplánované opravy, jež jsou vyvolány v provozu </w:t>
      </w:r>
      <w:proofErr w:type="gramStart"/>
      <w:r w:rsidRPr="00681A34">
        <w:rPr>
          <w:rFonts w:ascii="Calibri" w:eastAsia="Calibri" w:hAnsi="Calibri" w:cs="Calibri"/>
          <w:sz w:val="22"/>
          <w:szCs w:val="22"/>
        </w:rPr>
        <w:t>se</w:t>
      </w:r>
      <w:proofErr w:type="gramEnd"/>
      <w:r w:rsidRPr="00681A34">
        <w:rPr>
          <w:rFonts w:ascii="Calibri" w:eastAsia="Calibri" w:hAnsi="Calibri" w:cs="Calibri"/>
          <w:sz w:val="22"/>
          <w:szCs w:val="22"/>
        </w:rPr>
        <w:t xml:space="preserve"> vyskytnutými závadami a poruchami, násilným poškozením, mimořádnou událostí apod. Jejich rozsah se stanoví vždy na základě prohlídky a ověření skutečného technického stavu. Zadavatel požaduje umožnění přistavení MVTV do 24 hodin od nahlášení závady a do 24 hodin od přistavení vozidla je požadována specifikace závady a odhad nákladů na její odstranění. </w:t>
      </w:r>
    </w:p>
    <w:p w:rsidR="00F5144D" w:rsidRPr="00681A34" w:rsidRDefault="00F5144D" w:rsidP="00F5144D">
      <w:pPr>
        <w:jc w:val="both"/>
        <w:rPr>
          <w:rFonts w:ascii="Calibri" w:hAnsi="Calibri" w:cs="Calibri"/>
          <w:b/>
          <w:sz w:val="22"/>
          <w:szCs w:val="22"/>
          <w:u w:val="single"/>
        </w:rPr>
      </w:pPr>
      <w:r w:rsidRPr="00681A34">
        <w:rPr>
          <w:rFonts w:ascii="Calibri" w:hAnsi="Calibri" w:cs="Calibri"/>
          <w:b/>
          <w:sz w:val="22"/>
          <w:szCs w:val="22"/>
        </w:rPr>
        <w:t xml:space="preserve">       3.1.7    Způsob odstranění zjištěných nedostatků</w:t>
      </w:r>
    </w:p>
    <w:p w:rsidR="00F5144D" w:rsidRDefault="00F5144D" w:rsidP="00F5144D">
      <w:pPr>
        <w:jc w:val="both"/>
        <w:rPr>
          <w:rFonts w:ascii="Calibri" w:hAnsi="Calibri" w:cs="Calibri"/>
          <w:sz w:val="22"/>
          <w:szCs w:val="22"/>
        </w:rPr>
      </w:pPr>
      <w:r w:rsidRPr="00681A34">
        <w:rPr>
          <w:rFonts w:ascii="Calibri" w:hAnsi="Calibri" w:cs="Calibri"/>
          <w:sz w:val="22"/>
          <w:szCs w:val="22"/>
        </w:rPr>
        <w:t>Pokud při prohlídce budou zjištěny technické nedostatky kontrolovaného stroje, zašle zhotovitel písemnou formou (postačuje e-mailem) kontaktní osobě objednatele seznam zjištěných závad. Současně zhotovitel zašle seznam materiálu a předpokládaný počet hodin, které jsou nutné pro odstranění závad včetně cenové kalkulace. Ceny se řídí cenovou nabídkou dodavatele předloženou ve Formuláři pro cenovou nabídku ve výběrovém řízení. Ceny zde neuvedené podl</w:t>
      </w:r>
      <w:r>
        <w:rPr>
          <w:rFonts w:ascii="Calibri" w:hAnsi="Calibri" w:cs="Calibri"/>
          <w:sz w:val="22"/>
          <w:szCs w:val="22"/>
        </w:rPr>
        <w:t>éhají odsouhlasení objednatelem.</w:t>
      </w:r>
    </w:p>
    <w:p w:rsidR="00F5144D" w:rsidRPr="00681A34" w:rsidRDefault="00F5144D" w:rsidP="00F5144D">
      <w:pPr>
        <w:jc w:val="both"/>
        <w:rPr>
          <w:rFonts w:ascii="Calibri" w:hAnsi="Calibri" w:cs="Calibri"/>
          <w:sz w:val="22"/>
          <w:szCs w:val="22"/>
        </w:rPr>
      </w:pPr>
      <w:r w:rsidRPr="00681A34">
        <w:rPr>
          <w:rFonts w:ascii="Calibri" w:hAnsi="Calibri" w:cs="Calibri"/>
          <w:sz w:val="22"/>
          <w:szCs w:val="22"/>
        </w:rPr>
        <w:t>Objednatel se písemně vyjádří, v jakém rozsahu požaduje odstranění zjištěných závad</w:t>
      </w:r>
      <w:bookmarkStart w:id="20" w:name="_Toc440358282"/>
      <w:r w:rsidRPr="00681A34">
        <w:rPr>
          <w:rFonts w:ascii="Calibri" w:hAnsi="Calibri" w:cs="Calibri"/>
          <w:sz w:val="22"/>
          <w:szCs w:val="22"/>
        </w:rPr>
        <w:t>.</w:t>
      </w:r>
    </w:p>
    <w:p w:rsidR="00F5144D" w:rsidRPr="002F47A2" w:rsidRDefault="00F5144D" w:rsidP="00F5144D">
      <w:pPr>
        <w:pStyle w:val="Odstavecseseznamem"/>
        <w:numPr>
          <w:ilvl w:val="2"/>
          <w:numId w:val="50"/>
        </w:numPr>
        <w:spacing w:after="120" w:line="276" w:lineRule="auto"/>
        <w:jc w:val="both"/>
        <w:rPr>
          <w:rFonts w:ascii="Cambria" w:eastAsia="Times New Roman" w:hAnsi="Cambria" w:cs="Times New Roman"/>
          <w:b/>
          <w:bCs/>
          <w:sz w:val="22"/>
          <w:szCs w:val="22"/>
        </w:rPr>
      </w:pPr>
      <w:r w:rsidRPr="002F47A2">
        <w:rPr>
          <w:rFonts w:ascii="Cambria" w:eastAsia="Times New Roman" w:hAnsi="Cambria" w:cs="Times New Roman"/>
          <w:b/>
          <w:bCs/>
          <w:sz w:val="22"/>
          <w:szCs w:val="22"/>
        </w:rPr>
        <w:t>Údržby  a opravy  zařízení pro kontrolu bdělosti strojvedoucího KBSE</w:t>
      </w:r>
      <w:bookmarkEnd w:id="20"/>
    </w:p>
    <w:p w:rsidR="00F5144D" w:rsidRPr="00E803C8" w:rsidRDefault="00F5144D" w:rsidP="00F5144D">
      <w:pPr>
        <w:spacing w:after="120" w:line="276" w:lineRule="auto"/>
        <w:jc w:val="both"/>
        <w:rPr>
          <w:rFonts w:ascii="Calibri" w:eastAsia="Calibri" w:hAnsi="Calibri" w:cs="Times New Roman"/>
          <w:sz w:val="22"/>
          <w:szCs w:val="22"/>
        </w:rPr>
      </w:pPr>
      <w:r w:rsidRPr="00E803C8">
        <w:rPr>
          <w:rFonts w:ascii="Calibri" w:eastAsia="Calibri" w:hAnsi="Calibri" w:cs="Times New Roman"/>
          <w:sz w:val="22"/>
          <w:szCs w:val="22"/>
        </w:rPr>
        <w:t xml:space="preserve">Zadavatel dále požaduje provádění údržby a oprav zařízení KBSE. Údržba a opravy se musí řídit pokynem pro montáž, obsluhu a údržbu </w:t>
      </w:r>
      <w:r>
        <w:rPr>
          <w:rFonts w:ascii="Calibri" w:eastAsia="Calibri" w:hAnsi="Calibri" w:cs="Times New Roman"/>
          <w:sz w:val="22"/>
          <w:szCs w:val="22"/>
        </w:rPr>
        <w:t>KBSE M 72 854 v platném znění, vydaným AŽD Praha s.r.o. a </w:t>
      </w:r>
      <w:r w:rsidRPr="00E803C8">
        <w:rPr>
          <w:rFonts w:ascii="Calibri" w:eastAsia="Calibri" w:hAnsi="Calibri" w:cs="Times New Roman"/>
          <w:sz w:val="22"/>
          <w:szCs w:val="22"/>
        </w:rPr>
        <w:t>jsou ji oprávněni provádět pouze pracovníci proškolení dodavatelem nebo jím pověřenou osobou, kteří o provedeném proškolení získali osvědčení s uvedeným rozsahem oprávněné činnosti. Údržba se provádí v rozsahu činností podle následujícího popisu.</w:t>
      </w:r>
    </w:p>
    <w:p w:rsidR="00F5144D" w:rsidRPr="00E803C8"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t>Prohlídky P1, P2, P3 u zařízení typu KBSE provádí udržující zaměstnanci:</w:t>
      </w:r>
    </w:p>
    <w:p w:rsidR="00F5144D"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t xml:space="preserve">- </w:t>
      </w:r>
      <w:r w:rsidRPr="00E803C8">
        <w:rPr>
          <w:rFonts w:ascii="Calibri" w:eastAsia="Calibri" w:hAnsi="Calibri" w:cs="Times New Roman"/>
          <w:b/>
          <w:sz w:val="22"/>
          <w:szCs w:val="22"/>
        </w:rPr>
        <w:t>P1</w:t>
      </w:r>
      <w:r w:rsidRPr="00E803C8">
        <w:rPr>
          <w:rFonts w:ascii="Calibri" w:eastAsia="Calibri" w:hAnsi="Calibri" w:cs="Times New Roman"/>
          <w:sz w:val="22"/>
          <w:szCs w:val="22"/>
        </w:rPr>
        <w:t xml:space="preserve"> – při každé periodické opravě nebo periodické prohlídce HDV, dále pak po každém odstraňování závady na zařízení KBSE;</w:t>
      </w:r>
      <w:r w:rsidRPr="00E803C8">
        <w:rPr>
          <w:rFonts w:ascii="Calibri" w:eastAsia="Calibri" w:hAnsi="Calibri" w:cs="Times New Roman"/>
          <w:sz w:val="22"/>
          <w:szCs w:val="22"/>
        </w:rPr>
        <w:br/>
        <w:t xml:space="preserve">- </w:t>
      </w:r>
      <w:r w:rsidRPr="00E803C8">
        <w:rPr>
          <w:rFonts w:ascii="Calibri" w:eastAsia="Calibri" w:hAnsi="Calibri" w:cs="Times New Roman"/>
          <w:b/>
          <w:sz w:val="22"/>
          <w:szCs w:val="22"/>
        </w:rPr>
        <w:t>P2</w:t>
      </w:r>
      <w:r w:rsidRPr="00E803C8">
        <w:rPr>
          <w:rFonts w:ascii="Calibri" w:eastAsia="Calibri" w:hAnsi="Calibri" w:cs="Times New Roman"/>
          <w:sz w:val="22"/>
          <w:szCs w:val="22"/>
        </w:rPr>
        <w:t xml:space="preserve"> – jednou za tři měsíce;</w:t>
      </w:r>
      <w:r w:rsidRPr="00E803C8">
        <w:rPr>
          <w:rFonts w:ascii="Calibri" w:eastAsia="Calibri" w:hAnsi="Calibri" w:cs="Times New Roman"/>
          <w:sz w:val="22"/>
          <w:szCs w:val="22"/>
        </w:rPr>
        <w:br/>
        <w:t xml:space="preserve">- </w:t>
      </w:r>
      <w:r w:rsidRPr="00E803C8">
        <w:rPr>
          <w:rFonts w:ascii="Calibri" w:eastAsia="Calibri" w:hAnsi="Calibri" w:cs="Times New Roman"/>
          <w:b/>
          <w:sz w:val="22"/>
          <w:szCs w:val="22"/>
        </w:rPr>
        <w:t>P3</w:t>
      </w:r>
      <w:r w:rsidRPr="00E803C8">
        <w:rPr>
          <w:rFonts w:ascii="Calibri" w:eastAsia="Calibri" w:hAnsi="Calibri" w:cs="Times New Roman"/>
          <w:sz w:val="22"/>
          <w:szCs w:val="22"/>
        </w:rPr>
        <w:t xml:space="preserve"> – jednou za šest měsíců.</w:t>
      </w:r>
      <w:r w:rsidRPr="00E803C8">
        <w:rPr>
          <w:rFonts w:ascii="Calibri" w:eastAsia="Calibri" w:hAnsi="Calibri" w:cs="Times New Roman"/>
          <w:sz w:val="22"/>
          <w:szCs w:val="22"/>
        </w:rPr>
        <w:br/>
      </w:r>
      <w:r w:rsidRPr="00E803C8">
        <w:rPr>
          <w:rFonts w:ascii="Calibri" w:eastAsia="Calibri" w:hAnsi="Calibri" w:cs="Times New Roman"/>
          <w:sz w:val="22"/>
          <w:szCs w:val="22"/>
        </w:rPr>
        <w:lastRenderedPageBreak/>
        <w:t xml:space="preserve">Popis náplně jednotlivých prohlídek je uveden v příloze </w:t>
      </w:r>
      <w:proofErr w:type="gramStart"/>
      <w:r w:rsidRPr="00E803C8">
        <w:rPr>
          <w:rFonts w:ascii="Calibri" w:eastAsia="Calibri" w:hAnsi="Calibri" w:cs="Times New Roman"/>
          <w:sz w:val="22"/>
          <w:szCs w:val="22"/>
        </w:rPr>
        <w:t>č.1.</w:t>
      </w:r>
      <w:proofErr w:type="gramEnd"/>
      <w:r w:rsidRPr="00E803C8">
        <w:rPr>
          <w:rFonts w:ascii="Calibri" w:eastAsia="Calibri" w:hAnsi="Calibri" w:cs="Times New Roman"/>
          <w:sz w:val="22"/>
          <w:szCs w:val="22"/>
        </w:rPr>
        <w:t xml:space="preserve"> Postup při opravách zařízení KBSE je uveden ve výše zmíněném pokynu.</w:t>
      </w:r>
    </w:p>
    <w:p w:rsidR="00F5144D" w:rsidRDefault="00F5144D" w:rsidP="00F5144D">
      <w:pPr>
        <w:spacing w:after="120" w:line="276" w:lineRule="auto"/>
        <w:rPr>
          <w:rFonts w:ascii="Calibri" w:eastAsia="Calibri" w:hAnsi="Calibri" w:cs="Times New Roman"/>
          <w:sz w:val="22"/>
          <w:szCs w:val="22"/>
        </w:rPr>
      </w:pPr>
    </w:p>
    <w:p w:rsidR="00F5144D" w:rsidRPr="002F47A2" w:rsidRDefault="00F5144D" w:rsidP="00F5144D">
      <w:pPr>
        <w:pStyle w:val="Odstavecseseznamem"/>
        <w:keepNext/>
        <w:keepLines/>
        <w:numPr>
          <w:ilvl w:val="1"/>
          <w:numId w:val="50"/>
        </w:numPr>
        <w:spacing w:before="200" w:after="0" w:line="276" w:lineRule="auto"/>
        <w:outlineLvl w:val="2"/>
        <w:rPr>
          <w:rFonts w:ascii="Arial" w:eastAsia="Times New Roman" w:hAnsi="Arial" w:cs="Times New Roman"/>
          <w:b/>
          <w:bCs/>
          <w:sz w:val="22"/>
          <w:szCs w:val="26"/>
        </w:rPr>
      </w:pPr>
      <w:bookmarkStart w:id="21" w:name="_Toc440358283"/>
      <w:r w:rsidRPr="002F47A2">
        <w:rPr>
          <w:rFonts w:ascii="Arial" w:eastAsia="Times New Roman" w:hAnsi="Arial" w:cs="Times New Roman"/>
          <w:b/>
          <w:bCs/>
          <w:sz w:val="22"/>
          <w:szCs w:val="26"/>
        </w:rPr>
        <w:t>Revize tlakových nádob a elektrického zařízení</w:t>
      </w:r>
      <w:bookmarkStart w:id="22" w:name="_Toc440358284"/>
      <w:bookmarkEnd w:id="21"/>
    </w:p>
    <w:p w:rsidR="00F5144D" w:rsidRDefault="00F5144D" w:rsidP="00F5144D">
      <w:pPr>
        <w:pStyle w:val="Odstavecseseznamem"/>
        <w:keepNext/>
        <w:keepLines/>
        <w:numPr>
          <w:ilvl w:val="2"/>
          <w:numId w:val="0"/>
        </w:numPr>
        <w:spacing w:before="200" w:after="0" w:line="276" w:lineRule="auto"/>
        <w:ind w:left="1224" w:hanging="504"/>
        <w:outlineLvl w:val="2"/>
        <w:rPr>
          <w:rFonts w:ascii="Arial" w:eastAsia="Times New Roman" w:hAnsi="Arial" w:cs="Times New Roman"/>
          <w:b/>
          <w:bCs/>
          <w:sz w:val="22"/>
          <w:szCs w:val="26"/>
        </w:rPr>
      </w:pPr>
    </w:p>
    <w:p w:rsidR="00F5144D" w:rsidRPr="00E803C8" w:rsidRDefault="00F5144D" w:rsidP="00F5144D">
      <w:pPr>
        <w:pStyle w:val="Odstavecseseznamem"/>
        <w:keepNext/>
        <w:keepLines/>
        <w:numPr>
          <w:ilvl w:val="2"/>
          <w:numId w:val="0"/>
        </w:numPr>
        <w:spacing w:before="200" w:after="0" w:line="276" w:lineRule="auto"/>
        <w:ind w:left="1224" w:hanging="504"/>
        <w:outlineLvl w:val="2"/>
        <w:rPr>
          <w:rFonts w:ascii="Cambria" w:eastAsia="Times New Roman" w:hAnsi="Cambria" w:cs="Times New Roman"/>
          <w:b/>
          <w:bCs/>
          <w:sz w:val="22"/>
          <w:szCs w:val="22"/>
        </w:rPr>
      </w:pPr>
      <w:r w:rsidRPr="00C94582">
        <w:rPr>
          <w:rFonts w:ascii="Cambria" w:eastAsia="Times New Roman" w:hAnsi="Cambria" w:cs="Times New Roman"/>
          <w:b/>
          <w:bCs/>
          <w:sz w:val="22"/>
          <w:szCs w:val="22"/>
        </w:rPr>
        <w:t xml:space="preserve">3.2.1. </w:t>
      </w:r>
      <w:r>
        <w:rPr>
          <w:rFonts w:ascii="Cambria" w:eastAsia="Times New Roman" w:hAnsi="Cambria" w:cs="Times New Roman"/>
          <w:b/>
          <w:bCs/>
          <w:sz w:val="22"/>
          <w:szCs w:val="22"/>
        </w:rPr>
        <w:t xml:space="preserve"> </w:t>
      </w:r>
      <w:r w:rsidRPr="00E803C8">
        <w:rPr>
          <w:rFonts w:ascii="Cambria" w:eastAsia="Times New Roman" w:hAnsi="Cambria" w:cs="Times New Roman"/>
          <w:b/>
          <w:bCs/>
          <w:sz w:val="22"/>
          <w:szCs w:val="22"/>
        </w:rPr>
        <w:t>Pravidelné  revize, prohlídky a zkoušky tlakových nádob</w:t>
      </w:r>
      <w:bookmarkEnd w:id="22"/>
    </w:p>
    <w:p w:rsidR="00F5144D" w:rsidRPr="00E803C8"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t>Revize, prohlídky a zkoušky tlakových nádob nejsou předmětem požadovaných služeb.</w:t>
      </w:r>
    </w:p>
    <w:p w:rsidR="00F5144D" w:rsidRPr="00E803C8" w:rsidRDefault="00F5144D" w:rsidP="00F5144D">
      <w:pPr>
        <w:keepNext/>
        <w:keepLines/>
        <w:numPr>
          <w:ilvl w:val="2"/>
          <w:numId w:val="0"/>
        </w:numPr>
        <w:spacing w:before="200" w:after="0" w:line="276" w:lineRule="auto"/>
        <w:ind w:left="1224" w:hanging="504"/>
        <w:outlineLvl w:val="2"/>
        <w:rPr>
          <w:rFonts w:ascii="Cambria" w:eastAsia="Times New Roman" w:hAnsi="Cambria" w:cs="Times New Roman"/>
          <w:b/>
          <w:bCs/>
          <w:sz w:val="22"/>
          <w:szCs w:val="22"/>
        </w:rPr>
      </w:pPr>
      <w:bookmarkStart w:id="23" w:name="_Toc440358285"/>
      <w:r>
        <w:rPr>
          <w:rFonts w:ascii="Cambria" w:eastAsia="Times New Roman" w:hAnsi="Cambria" w:cs="Times New Roman"/>
          <w:b/>
          <w:bCs/>
          <w:sz w:val="22"/>
          <w:szCs w:val="22"/>
        </w:rPr>
        <w:t xml:space="preserve">3.2.2.  </w:t>
      </w:r>
      <w:r w:rsidRPr="00E803C8">
        <w:rPr>
          <w:rFonts w:ascii="Cambria" w:eastAsia="Times New Roman" w:hAnsi="Cambria" w:cs="Times New Roman"/>
          <w:b/>
          <w:bCs/>
          <w:sz w:val="22"/>
          <w:szCs w:val="22"/>
        </w:rPr>
        <w:t>Pravidelné revize elektrického zařízení</w:t>
      </w:r>
      <w:bookmarkEnd w:id="23"/>
    </w:p>
    <w:p w:rsidR="00F5144D" w:rsidRPr="00E803C8"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t>Pravidelné revize elektrického zařízení nejsou předmětem požadovaných služeb.</w:t>
      </w:r>
    </w:p>
    <w:p w:rsidR="00F5144D" w:rsidRPr="00E803C8" w:rsidRDefault="00F5144D" w:rsidP="00F5144D">
      <w:pPr>
        <w:spacing w:after="200" w:line="276" w:lineRule="auto"/>
        <w:rPr>
          <w:rFonts w:ascii="Arial" w:eastAsia="Times New Roman" w:hAnsi="Arial" w:cs="Times New Roman"/>
          <w:b/>
          <w:bCs/>
          <w:sz w:val="22"/>
          <w:szCs w:val="26"/>
        </w:rPr>
      </w:pPr>
      <w:r w:rsidRPr="00E803C8">
        <w:rPr>
          <w:rFonts w:ascii="Calibri" w:eastAsia="Calibri" w:hAnsi="Calibri" w:cs="Times New Roman"/>
          <w:sz w:val="22"/>
          <w:szCs w:val="22"/>
        </w:rPr>
        <w:br w:type="page"/>
      </w:r>
      <w:bookmarkStart w:id="24" w:name="_Toc440358286"/>
      <w:r w:rsidRPr="00E803C8">
        <w:rPr>
          <w:rFonts w:ascii="Arial" w:eastAsia="Times New Roman" w:hAnsi="Arial" w:cs="Times New Roman"/>
          <w:b/>
          <w:bCs/>
          <w:sz w:val="22"/>
          <w:szCs w:val="26"/>
        </w:rPr>
        <w:lastRenderedPageBreak/>
        <w:t xml:space="preserve">Příloha </w:t>
      </w:r>
      <w:proofErr w:type="gramStart"/>
      <w:r w:rsidRPr="00E803C8">
        <w:rPr>
          <w:rFonts w:ascii="Arial" w:eastAsia="Times New Roman" w:hAnsi="Arial" w:cs="Times New Roman"/>
          <w:b/>
          <w:bCs/>
          <w:sz w:val="22"/>
          <w:szCs w:val="26"/>
        </w:rPr>
        <w:t>č.1</w:t>
      </w:r>
      <w:bookmarkEnd w:id="24"/>
      <w:proofErr w:type="gramEnd"/>
    </w:p>
    <w:p w:rsidR="00F5144D" w:rsidRPr="00E803C8" w:rsidRDefault="00F5144D" w:rsidP="00F5144D">
      <w:pPr>
        <w:keepNext/>
        <w:keepLines/>
        <w:spacing w:before="200" w:after="0" w:line="276" w:lineRule="auto"/>
        <w:outlineLvl w:val="2"/>
        <w:rPr>
          <w:rFonts w:ascii="Cambria" w:eastAsia="Times New Roman" w:hAnsi="Cambria" w:cs="Times New Roman"/>
          <w:b/>
          <w:bCs/>
          <w:sz w:val="22"/>
          <w:szCs w:val="22"/>
        </w:rPr>
      </w:pPr>
      <w:bookmarkStart w:id="25" w:name="_Toc440358287"/>
      <w:r w:rsidRPr="00E803C8">
        <w:rPr>
          <w:rFonts w:ascii="Cambria" w:eastAsia="Times New Roman" w:hAnsi="Cambria" w:cs="Times New Roman"/>
          <w:b/>
          <w:bCs/>
          <w:sz w:val="22"/>
          <w:szCs w:val="22"/>
        </w:rPr>
        <w:t>Rozsah náplně jednotlivých prohlídek P1, P2, P3 d</w:t>
      </w:r>
      <w:r>
        <w:rPr>
          <w:rFonts w:ascii="Cambria" w:eastAsia="Times New Roman" w:hAnsi="Cambria" w:cs="Times New Roman"/>
          <w:b/>
          <w:bCs/>
          <w:sz w:val="22"/>
          <w:szCs w:val="22"/>
        </w:rPr>
        <w:t>le pokynu pro montáž, obsluhu a </w:t>
      </w:r>
      <w:r w:rsidRPr="00E803C8">
        <w:rPr>
          <w:rFonts w:ascii="Cambria" w:eastAsia="Times New Roman" w:hAnsi="Cambria" w:cs="Times New Roman"/>
          <w:b/>
          <w:bCs/>
          <w:sz w:val="22"/>
          <w:szCs w:val="22"/>
        </w:rPr>
        <w:t>údržbu KBSE M 72 854 v platném znění.</w:t>
      </w:r>
      <w:bookmarkEnd w:id="25"/>
    </w:p>
    <w:p w:rsidR="00F5144D" w:rsidRPr="00E803C8" w:rsidRDefault="00F5144D" w:rsidP="00F5144D">
      <w:pPr>
        <w:spacing w:after="120" w:line="276" w:lineRule="auto"/>
        <w:rPr>
          <w:rFonts w:ascii="Calibri" w:eastAsia="Calibri" w:hAnsi="Calibri" w:cs="Times New Roman"/>
          <w:sz w:val="22"/>
          <w:szCs w:val="22"/>
        </w:rPr>
      </w:pPr>
    </w:p>
    <w:p w:rsidR="00F5144D" w:rsidRPr="00E803C8"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t>Prohlídky P1, P2, P3 u zařízení typu KBSE provádí udržující zaměstnanci:</w:t>
      </w:r>
      <w:r w:rsidRPr="00E803C8">
        <w:rPr>
          <w:rFonts w:ascii="Calibri" w:eastAsia="Calibri" w:hAnsi="Calibri" w:cs="Times New Roman"/>
          <w:sz w:val="22"/>
          <w:szCs w:val="22"/>
        </w:rPr>
        <w:br/>
        <w:t xml:space="preserve">- </w:t>
      </w:r>
      <w:r w:rsidRPr="00E803C8">
        <w:rPr>
          <w:rFonts w:ascii="Calibri" w:eastAsia="Calibri" w:hAnsi="Calibri" w:cs="Times New Roman"/>
          <w:b/>
          <w:sz w:val="22"/>
          <w:szCs w:val="22"/>
        </w:rPr>
        <w:t>P1</w:t>
      </w:r>
      <w:r w:rsidRPr="00E803C8">
        <w:rPr>
          <w:rFonts w:ascii="Calibri" w:eastAsia="Calibri" w:hAnsi="Calibri" w:cs="Times New Roman"/>
          <w:sz w:val="22"/>
          <w:szCs w:val="22"/>
        </w:rPr>
        <w:t xml:space="preserve"> – při každé periodické opravě nebo periodické prohlídce HDV, dále pak po každém odstraňování závady na zařízení KBSE;</w:t>
      </w:r>
      <w:r w:rsidRPr="00E803C8">
        <w:rPr>
          <w:rFonts w:ascii="Calibri" w:eastAsia="Calibri" w:hAnsi="Calibri" w:cs="Times New Roman"/>
          <w:sz w:val="22"/>
          <w:szCs w:val="22"/>
        </w:rPr>
        <w:br/>
        <w:t xml:space="preserve">- </w:t>
      </w:r>
      <w:r w:rsidRPr="00E803C8">
        <w:rPr>
          <w:rFonts w:ascii="Calibri" w:eastAsia="Calibri" w:hAnsi="Calibri" w:cs="Times New Roman"/>
          <w:b/>
          <w:sz w:val="22"/>
          <w:szCs w:val="22"/>
        </w:rPr>
        <w:t>P2</w:t>
      </w:r>
      <w:r w:rsidRPr="00E803C8">
        <w:rPr>
          <w:rFonts w:ascii="Calibri" w:eastAsia="Calibri" w:hAnsi="Calibri" w:cs="Times New Roman"/>
          <w:sz w:val="22"/>
          <w:szCs w:val="22"/>
        </w:rPr>
        <w:t xml:space="preserve"> – jednou za tři měsíce;</w:t>
      </w:r>
      <w:r w:rsidRPr="00E803C8">
        <w:rPr>
          <w:rFonts w:ascii="Calibri" w:eastAsia="Calibri" w:hAnsi="Calibri" w:cs="Times New Roman"/>
          <w:sz w:val="22"/>
          <w:szCs w:val="22"/>
        </w:rPr>
        <w:br/>
        <w:t xml:space="preserve">- </w:t>
      </w:r>
      <w:r w:rsidRPr="00E803C8">
        <w:rPr>
          <w:rFonts w:ascii="Calibri" w:eastAsia="Calibri" w:hAnsi="Calibri" w:cs="Times New Roman"/>
          <w:b/>
          <w:sz w:val="22"/>
          <w:szCs w:val="22"/>
        </w:rPr>
        <w:t>P3</w:t>
      </w:r>
      <w:r w:rsidRPr="00E803C8">
        <w:rPr>
          <w:rFonts w:ascii="Calibri" w:eastAsia="Calibri" w:hAnsi="Calibri" w:cs="Times New Roman"/>
          <w:sz w:val="22"/>
          <w:szCs w:val="22"/>
        </w:rPr>
        <w:t xml:space="preserve"> – jednou za šest měsíců.</w:t>
      </w:r>
      <w:r w:rsidRPr="00E803C8">
        <w:rPr>
          <w:rFonts w:ascii="Calibri" w:eastAsia="Calibri" w:hAnsi="Calibri" w:cs="Times New Roman"/>
          <w:sz w:val="22"/>
          <w:szCs w:val="22"/>
        </w:rPr>
        <w:br/>
        <w:t>Časové lhůty prohlídek P2, P3 se vztahují k plánem stanovenému termínu a mohou mít toleranci +/- 30 dnů. Při každé prohlídce vyššího stupně provede udržující pracovník i všechny úkony prohlídek nižšího stupně.</w:t>
      </w:r>
    </w:p>
    <w:p w:rsidR="00F5144D" w:rsidRPr="00E803C8"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b/>
          <w:sz w:val="22"/>
          <w:szCs w:val="22"/>
        </w:rPr>
        <w:t>Při prohlídce P1 udržující zaměstnanec:</w:t>
      </w:r>
      <w:r w:rsidRPr="00E803C8">
        <w:rPr>
          <w:rFonts w:ascii="Calibri" w:eastAsia="Calibri" w:hAnsi="Calibri" w:cs="Times New Roman"/>
          <w:sz w:val="22"/>
          <w:szCs w:val="22"/>
        </w:rPr>
        <w:br/>
        <w:t>a) zjistí ze záznamníku stav zařízení typu KBSE</w:t>
      </w:r>
      <w:r w:rsidRPr="00E803C8">
        <w:rPr>
          <w:rFonts w:ascii="Calibri" w:eastAsia="Calibri" w:hAnsi="Calibri" w:cs="Times New Roman"/>
          <w:sz w:val="22"/>
          <w:szCs w:val="22"/>
        </w:rPr>
        <w:br/>
        <w:t>b) překontroluje stav bezpečnostních uzávěrů na:</w:t>
      </w:r>
      <w:r w:rsidRPr="00E803C8">
        <w:rPr>
          <w:rFonts w:ascii="Calibri" w:eastAsia="Calibri" w:hAnsi="Calibri" w:cs="Times New Roman"/>
          <w:sz w:val="22"/>
          <w:szCs w:val="22"/>
        </w:rPr>
        <w:br/>
        <w:t>- čelním panelu přístrojové skříně;</w:t>
      </w:r>
      <w:r w:rsidRPr="00E803C8">
        <w:rPr>
          <w:rFonts w:ascii="Calibri" w:eastAsia="Calibri" w:hAnsi="Calibri" w:cs="Times New Roman"/>
          <w:sz w:val="22"/>
          <w:szCs w:val="22"/>
        </w:rPr>
        <w:br/>
        <w:t>- svorkovnicích přívodů elektromagnetického ventilu, tlakového spínače VZ, případně rychlostního spínače;</w:t>
      </w:r>
      <w:r w:rsidRPr="00E803C8">
        <w:rPr>
          <w:rFonts w:ascii="Calibri" w:eastAsia="Calibri" w:hAnsi="Calibri" w:cs="Times New Roman"/>
          <w:sz w:val="22"/>
          <w:szCs w:val="22"/>
        </w:rPr>
        <w:br/>
        <w:t>- uzavíracím kohoutu v odbočce brzdového potrubí.</w:t>
      </w:r>
      <w:r w:rsidRPr="00E803C8">
        <w:rPr>
          <w:rFonts w:ascii="Calibri" w:eastAsia="Calibri" w:hAnsi="Calibri" w:cs="Times New Roman"/>
          <w:sz w:val="22"/>
          <w:szCs w:val="22"/>
        </w:rPr>
        <w:br/>
        <w:t>c) překontroluje mechanické upevnění přístrojové skříně, ovládacích jednotek  nebo ovládacích přepínačů, včetně kontrolek činnosti zařízení typu KBSE</w:t>
      </w:r>
      <w:r w:rsidRPr="00E803C8">
        <w:rPr>
          <w:rFonts w:ascii="Calibri" w:eastAsia="Calibri" w:hAnsi="Calibri" w:cs="Times New Roman"/>
          <w:sz w:val="22"/>
          <w:szCs w:val="22"/>
        </w:rPr>
        <w:br/>
        <w:t>d) přezkouší celkovou činnost zařízení podle čl. 4.3 pokynu KBSE M 72 854 AŽS PRAHA s.r.o., přičemž zároveň zkontroluje správnou činnost všech tlačítek bdělosti a lehko</w:t>
      </w:r>
      <w:r>
        <w:rPr>
          <w:rFonts w:ascii="Calibri" w:eastAsia="Calibri" w:hAnsi="Calibri" w:cs="Times New Roman"/>
          <w:sz w:val="22"/>
          <w:szCs w:val="22"/>
        </w:rPr>
        <w:t>st chodu ovládacích přepínačů a </w:t>
      </w:r>
      <w:r w:rsidRPr="00E803C8">
        <w:rPr>
          <w:rFonts w:ascii="Calibri" w:eastAsia="Calibri" w:hAnsi="Calibri" w:cs="Times New Roman"/>
          <w:sz w:val="22"/>
          <w:szCs w:val="22"/>
        </w:rPr>
        <w:t>činnost regulátorů akustické výstrahy.</w:t>
      </w:r>
    </w:p>
    <w:p w:rsidR="00F5144D" w:rsidRPr="00E803C8"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b/>
          <w:sz w:val="22"/>
          <w:szCs w:val="22"/>
        </w:rPr>
        <w:t>Při prohlídce P2 udržující zaměstnanec:</w:t>
      </w:r>
      <w:r w:rsidRPr="00E803C8">
        <w:rPr>
          <w:rFonts w:ascii="Calibri" w:eastAsia="Calibri" w:hAnsi="Calibri" w:cs="Times New Roman"/>
          <w:b/>
          <w:sz w:val="22"/>
          <w:szCs w:val="22"/>
        </w:rPr>
        <w:br/>
      </w:r>
      <w:r w:rsidRPr="00E803C8">
        <w:rPr>
          <w:rFonts w:ascii="Calibri" w:eastAsia="Calibri" w:hAnsi="Calibri" w:cs="Times New Roman"/>
          <w:sz w:val="22"/>
          <w:szCs w:val="22"/>
        </w:rPr>
        <w:t>a) prověří mechanické upevnění konektorů a přívodních vodičů ke kontrolkám modrého světla a k ovládacím jednotkám;</w:t>
      </w:r>
      <w:r w:rsidRPr="00E803C8">
        <w:rPr>
          <w:rFonts w:ascii="Calibri" w:eastAsia="Calibri" w:hAnsi="Calibri" w:cs="Times New Roman"/>
          <w:sz w:val="22"/>
          <w:szCs w:val="22"/>
        </w:rPr>
        <w:br/>
        <w:t>b) zkontroluje činnost akustické výstrahy při neoprávněné obsluze tlačítka TB – tj. při svícení modrého světla po stlačení TB a při automatické výluce;</w:t>
      </w:r>
      <w:r w:rsidRPr="00E803C8">
        <w:rPr>
          <w:rFonts w:ascii="Calibri" w:eastAsia="Calibri" w:hAnsi="Calibri" w:cs="Times New Roman"/>
          <w:sz w:val="22"/>
          <w:szCs w:val="22"/>
        </w:rPr>
        <w:br/>
        <w:t>c) překontroluje správnou činnost registrace modrého světla, zapnutého stanoviště a obsluhy TB;</w:t>
      </w:r>
      <w:r w:rsidRPr="00E803C8">
        <w:rPr>
          <w:rFonts w:ascii="Calibri" w:eastAsia="Calibri" w:hAnsi="Calibri" w:cs="Times New Roman"/>
          <w:sz w:val="22"/>
          <w:szCs w:val="22"/>
        </w:rPr>
        <w:br/>
        <w:t>d) překontroluje funkci zařízení v součinnosti s použitým rychloměrem, tj. odpad elektromagnetického ventilu při signálu ´´Nesoulad´´;</w:t>
      </w:r>
      <w:r w:rsidRPr="00E803C8">
        <w:rPr>
          <w:rFonts w:ascii="Calibri" w:eastAsia="Calibri" w:hAnsi="Calibri" w:cs="Times New Roman"/>
          <w:sz w:val="22"/>
          <w:szCs w:val="22"/>
        </w:rPr>
        <w:br/>
        <w:t>e) pomocí stopek změří časové parametry, které musí splňovat hodnoty:</w:t>
      </w:r>
      <w:r w:rsidRPr="00E803C8">
        <w:rPr>
          <w:rFonts w:ascii="Calibri" w:eastAsia="Calibri" w:hAnsi="Calibri" w:cs="Times New Roman"/>
          <w:sz w:val="22"/>
          <w:szCs w:val="22"/>
        </w:rPr>
        <w:br/>
        <w:t>- doba od ukončení automatické výluky do spuštění akustické výstrahy – nejméně 3 s (</w:t>
      </w:r>
      <w:proofErr w:type="spellStart"/>
      <w:r w:rsidRPr="00E803C8">
        <w:rPr>
          <w:rFonts w:ascii="Calibri" w:eastAsia="Calibri" w:hAnsi="Calibri" w:cs="Times New Roman"/>
          <w:sz w:val="22"/>
          <w:szCs w:val="22"/>
        </w:rPr>
        <w:t>Tm</w:t>
      </w:r>
      <w:proofErr w:type="spellEnd"/>
      <w:r w:rsidRPr="00E803C8">
        <w:rPr>
          <w:rFonts w:ascii="Calibri" w:eastAsia="Calibri" w:hAnsi="Calibri" w:cs="Times New Roman"/>
          <w:sz w:val="22"/>
          <w:szCs w:val="22"/>
        </w:rPr>
        <w:t>);</w:t>
      </w:r>
      <w:r w:rsidRPr="00E803C8">
        <w:rPr>
          <w:rFonts w:ascii="Calibri" w:eastAsia="Calibri" w:hAnsi="Calibri" w:cs="Times New Roman"/>
          <w:sz w:val="22"/>
          <w:szCs w:val="22"/>
        </w:rPr>
        <w:br/>
        <w:t>- délka akustické výstrahy bez obsluhy tlačítka bdělosti při nepřítomnosti automatické výluky – nejméně 4 s (</w:t>
      </w:r>
      <w:proofErr w:type="spellStart"/>
      <w:r w:rsidRPr="00E803C8">
        <w:rPr>
          <w:rFonts w:ascii="Calibri" w:eastAsia="Calibri" w:hAnsi="Calibri" w:cs="Times New Roman"/>
          <w:sz w:val="22"/>
          <w:szCs w:val="22"/>
        </w:rPr>
        <w:t>Th</w:t>
      </w:r>
      <w:proofErr w:type="spellEnd"/>
      <w:r w:rsidRPr="00E803C8">
        <w:rPr>
          <w:rFonts w:ascii="Calibri" w:eastAsia="Calibri" w:hAnsi="Calibri" w:cs="Times New Roman"/>
          <w:sz w:val="22"/>
          <w:szCs w:val="22"/>
        </w:rPr>
        <w:t>). Během svícení modrého světla se zapne akustická výstraha po dobu obsluhy tlačítka bdělosti.;</w:t>
      </w:r>
      <w:r w:rsidRPr="00E803C8">
        <w:rPr>
          <w:rFonts w:ascii="Calibri" w:eastAsia="Calibri" w:hAnsi="Calibri" w:cs="Times New Roman"/>
          <w:sz w:val="22"/>
          <w:szCs w:val="22"/>
        </w:rPr>
        <w:br/>
        <w:t>- doba od skončení automatické výluky do vydání povelu k brzdění (odpad relé X) – nejvíce 9,5 s (Tav);</w:t>
      </w:r>
      <w:r w:rsidRPr="00E803C8">
        <w:rPr>
          <w:rFonts w:ascii="Calibri" w:eastAsia="Calibri" w:hAnsi="Calibri" w:cs="Times New Roman"/>
          <w:sz w:val="22"/>
          <w:szCs w:val="22"/>
        </w:rPr>
        <w:br/>
        <w:t>- doba od obsluhy tlačítka bdělosti do vydání povelu k brzdění (odpad relé X) – 20 s +/- 50 %;</w:t>
      </w:r>
      <w:r w:rsidRPr="00E803C8">
        <w:rPr>
          <w:rFonts w:ascii="Calibri" w:eastAsia="Calibri" w:hAnsi="Calibri" w:cs="Times New Roman"/>
          <w:sz w:val="22"/>
          <w:szCs w:val="22"/>
        </w:rPr>
        <w:br/>
        <w:t>f) přezkouší funkci nouzového zastavení HDV pomocí radiostanice systému TRS.</w:t>
      </w:r>
    </w:p>
    <w:p w:rsidR="00F5144D" w:rsidRPr="00E803C8"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b/>
          <w:sz w:val="22"/>
          <w:szCs w:val="22"/>
        </w:rPr>
        <w:t>Při prohlídce P3 udržující zaměstnanec:</w:t>
      </w:r>
      <w:r w:rsidRPr="00E803C8">
        <w:rPr>
          <w:rFonts w:ascii="Calibri" w:eastAsia="Calibri" w:hAnsi="Calibri" w:cs="Times New Roman"/>
          <w:sz w:val="22"/>
          <w:szCs w:val="22"/>
        </w:rPr>
        <w:br/>
        <w:t xml:space="preserve">a) sejme čelní panel přístrojové skříně a překontroluje zasunutí jednotlivých desek plošných </w:t>
      </w:r>
      <w:r w:rsidRPr="00E803C8">
        <w:rPr>
          <w:rFonts w:ascii="Calibri" w:eastAsia="Calibri" w:hAnsi="Calibri" w:cs="Times New Roman"/>
          <w:sz w:val="22"/>
          <w:szCs w:val="22"/>
        </w:rPr>
        <w:lastRenderedPageBreak/>
        <w:t>spojů;</w:t>
      </w:r>
      <w:r w:rsidRPr="00E803C8">
        <w:rPr>
          <w:rFonts w:ascii="Calibri" w:eastAsia="Calibri" w:hAnsi="Calibri" w:cs="Times New Roman"/>
          <w:sz w:val="22"/>
          <w:szCs w:val="22"/>
        </w:rPr>
        <w:br/>
        <w:t>b) odstraní prach a nečistoty v přístrojové skříni;</w:t>
      </w:r>
      <w:r w:rsidRPr="00E803C8">
        <w:rPr>
          <w:rFonts w:ascii="Calibri" w:eastAsia="Calibri" w:hAnsi="Calibri" w:cs="Times New Roman"/>
          <w:sz w:val="22"/>
          <w:szCs w:val="22"/>
        </w:rPr>
        <w:br/>
        <w:t>c) prověří mechanické upevnění konektorů a přívodních vodičů ovládacích jednotek, ovládacích přepínačů a elektronických houkaček;</w:t>
      </w:r>
      <w:r w:rsidRPr="00E803C8">
        <w:rPr>
          <w:rFonts w:ascii="Calibri" w:eastAsia="Calibri" w:hAnsi="Calibri" w:cs="Times New Roman"/>
          <w:sz w:val="22"/>
          <w:szCs w:val="22"/>
        </w:rPr>
        <w:br/>
        <w:t>d) prostřednictvím diagnostického konektoru změří jednotlivá napětí napájecího zdroje.</w:t>
      </w:r>
    </w:p>
    <w:p w:rsidR="00F5144D"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t>Předepsané hodnoty a měřící špičky udává následující tabulka:</w:t>
      </w:r>
    </w:p>
    <w:p w:rsidR="00F5144D" w:rsidRPr="00E803C8" w:rsidRDefault="00F5144D" w:rsidP="00F5144D">
      <w:pPr>
        <w:spacing w:after="120" w:line="276" w:lineRule="auto"/>
        <w:rPr>
          <w:rFonts w:ascii="Calibri" w:eastAsia="Calibri" w:hAnsi="Calibri" w:cs="Times New Roman"/>
          <w:sz w:val="22"/>
          <w:szCs w:val="22"/>
        </w:rPr>
      </w:pPr>
    </w:p>
    <w:tbl>
      <w:tblPr>
        <w:tblStyle w:val="Mkatabulky2"/>
        <w:tblW w:w="0" w:type="auto"/>
        <w:tblLook w:val="04A0" w:firstRow="1" w:lastRow="0" w:firstColumn="1" w:lastColumn="0" w:noHBand="0" w:noVBand="1"/>
      </w:tblPr>
      <w:tblGrid>
        <w:gridCol w:w="2896"/>
        <w:gridCol w:w="2911"/>
        <w:gridCol w:w="2885"/>
      </w:tblGrid>
      <w:tr w:rsidR="00F5144D" w:rsidRPr="00E803C8" w:rsidTr="007D3E59">
        <w:tc>
          <w:tcPr>
            <w:tcW w:w="3070" w:type="dxa"/>
          </w:tcPr>
          <w:p w:rsidR="00F5144D" w:rsidRPr="00E803C8" w:rsidRDefault="00F5144D" w:rsidP="007D3E59">
            <w:pPr>
              <w:rPr>
                <w:rFonts w:ascii="Calibri" w:eastAsia="Calibri" w:hAnsi="Calibri" w:cs="Times New Roman"/>
                <w:b/>
              </w:rPr>
            </w:pPr>
            <w:r w:rsidRPr="00E803C8">
              <w:rPr>
                <w:rFonts w:ascii="Calibri" w:eastAsia="Calibri" w:hAnsi="Calibri" w:cs="Times New Roman"/>
                <w:b/>
              </w:rPr>
              <w:t>Měřená veličina</w:t>
            </w:r>
          </w:p>
        </w:tc>
        <w:tc>
          <w:tcPr>
            <w:tcW w:w="3071" w:type="dxa"/>
          </w:tcPr>
          <w:p w:rsidR="00F5144D" w:rsidRPr="00E803C8" w:rsidRDefault="00F5144D" w:rsidP="007D3E59">
            <w:pPr>
              <w:rPr>
                <w:rFonts w:ascii="Calibri" w:eastAsia="Calibri" w:hAnsi="Calibri" w:cs="Times New Roman"/>
                <w:b/>
              </w:rPr>
            </w:pPr>
            <w:r w:rsidRPr="00E803C8">
              <w:rPr>
                <w:rFonts w:ascii="Calibri" w:eastAsia="Calibri" w:hAnsi="Calibri" w:cs="Times New Roman"/>
                <w:b/>
              </w:rPr>
              <w:t>Tolerance</w:t>
            </w:r>
          </w:p>
        </w:tc>
        <w:tc>
          <w:tcPr>
            <w:tcW w:w="3071" w:type="dxa"/>
          </w:tcPr>
          <w:p w:rsidR="00F5144D" w:rsidRPr="00E803C8" w:rsidRDefault="00F5144D" w:rsidP="007D3E59">
            <w:pPr>
              <w:rPr>
                <w:rFonts w:ascii="Calibri" w:eastAsia="Calibri" w:hAnsi="Calibri" w:cs="Times New Roman"/>
                <w:b/>
              </w:rPr>
            </w:pPr>
            <w:r w:rsidRPr="00E803C8">
              <w:rPr>
                <w:rFonts w:ascii="Calibri" w:eastAsia="Calibri" w:hAnsi="Calibri" w:cs="Times New Roman"/>
                <w:b/>
              </w:rPr>
              <w:t>Měřicí špičky</w:t>
            </w:r>
          </w:p>
        </w:tc>
      </w:tr>
      <w:tr w:rsidR="00F5144D" w:rsidRPr="00E803C8" w:rsidTr="007D3E59">
        <w:tc>
          <w:tcPr>
            <w:tcW w:w="3070" w:type="dxa"/>
          </w:tcPr>
          <w:p w:rsidR="00F5144D" w:rsidRPr="00E803C8" w:rsidRDefault="00F5144D" w:rsidP="007D3E59">
            <w:pPr>
              <w:rPr>
                <w:rFonts w:ascii="Calibri" w:eastAsia="Calibri" w:hAnsi="Calibri" w:cs="Times New Roman"/>
              </w:rPr>
            </w:pPr>
            <w:r w:rsidRPr="00E803C8">
              <w:rPr>
                <w:rFonts w:ascii="Calibri" w:eastAsia="Calibri" w:hAnsi="Calibri" w:cs="Times New Roman"/>
              </w:rPr>
              <w:t>Napětí +</w:t>
            </w:r>
            <w:proofErr w:type="spellStart"/>
            <w:r w:rsidRPr="00E803C8">
              <w:rPr>
                <w:rFonts w:ascii="Calibri" w:eastAsia="Calibri" w:hAnsi="Calibri" w:cs="Times New Roman"/>
              </w:rPr>
              <w:t>Ucc</w:t>
            </w:r>
            <w:proofErr w:type="spellEnd"/>
          </w:p>
        </w:tc>
        <w:tc>
          <w:tcPr>
            <w:tcW w:w="3071" w:type="dxa"/>
          </w:tcPr>
          <w:p w:rsidR="00F5144D" w:rsidRPr="00E803C8" w:rsidRDefault="00F5144D" w:rsidP="007D3E59">
            <w:pPr>
              <w:rPr>
                <w:rFonts w:ascii="Calibri" w:eastAsia="Calibri" w:hAnsi="Calibri" w:cs="Times New Roman"/>
              </w:rPr>
            </w:pPr>
            <w:r w:rsidRPr="00E803C8">
              <w:rPr>
                <w:rFonts w:ascii="Calibri" w:eastAsia="Calibri" w:hAnsi="Calibri" w:cs="Times New Roman"/>
              </w:rPr>
              <w:t>4,75 V – 5,25 V</w:t>
            </w:r>
          </w:p>
        </w:tc>
        <w:tc>
          <w:tcPr>
            <w:tcW w:w="3071" w:type="dxa"/>
          </w:tcPr>
          <w:p w:rsidR="00F5144D" w:rsidRPr="00E803C8" w:rsidRDefault="00F5144D" w:rsidP="007D3E59">
            <w:pPr>
              <w:rPr>
                <w:rFonts w:ascii="Calibri" w:eastAsia="Calibri" w:hAnsi="Calibri" w:cs="Times New Roman"/>
              </w:rPr>
            </w:pPr>
            <w:r w:rsidRPr="00E803C8">
              <w:rPr>
                <w:rFonts w:ascii="Calibri" w:eastAsia="Calibri" w:hAnsi="Calibri" w:cs="Times New Roman"/>
              </w:rPr>
              <w:t>c 01 (+), c 02 (-)</w:t>
            </w:r>
          </w:p>
        </w:tc>
      </w:tr>
      <w:tr w:rsidR="00F5144D" w:rsidRPr="00E803C8" w:rsidTr="007D3E59">
        <w:tc>
          <w:tcPr>
            <w:tcW w:w="3070" w:type="dxa"/>
          </w:tcPr>
          <w:p w:rsidR="00F5144D" w:rsidRPr="00E803C8" w:rsidRDefault="00F5144D" w:rsidP="007D3E59">
            <w:pPr>
              <w:rPr>
                <w:rFonts w:ascii="Calibri" w:eastAsia="Calibri" w:hAnsi="Calibri" w:cs="Times New Roman"/>
              </w:rPr>
            </w:pPr>
            <w:r w:rsidRPr="00E803C8">
              <w:rPr>
                <w:rFonts w:ascii="Calibri" w:eastAsia="Calibri" w:hAnsi="Calibri" w:cs="Times New Roman"/>
              </w:rPr>
              <w:t>Napětí +</w:t>
            </w:r>
            <w:proofErr w:type="spellStart"/>
            <w:r w:rsidRPr="00E803C8">
              <w:rPr>
                <w:rFonts w:ascii="Calibri" w:eastAsia="Calibri" w:hAnsi="Calibri" w:cs="Times New Roman"/>
              </w:rPr>
              <w:t>Udd</w:t>
            </w:r>
            <w:proofErr w:type="spellEnd"/>
          </w:p>
        </w:tc>
        <w:tc>
          <w:tcPr>
            <w:tcW w:w="3071" w:type="dxa"/>
          </w:tcPr>
          <w:p w:rsidR="00F5144D" w:rsidRPr="00E803C8" w:rsidRDefault="00F5144D" w:rsidP="007D3E59">
            <w:pPr>
              <w:rPr>
                <w:rFonts w:ascii="Calibri" w:eastAsia="Calibri" w:hAnsi="Calibri" w:cs="Times New Roman"/>
              </w:rPr>
            </w:pPr>
            <w:r w:rsidRPr="00E803C8">
              <w:rPr>
                <w:rFonts w:ascii="Calibri" w:eastAsia="Calibri" w:hAnsi="Calibri" w:cs="Times New Roman"/>
              </w:rPr>
              <w:t>12,5 V – 14,5 V</w:t>
            </w:r>
          </w:p>
        </w:tc>
        <w:tc>
          <w:tcPr>
            <w:tcW w:w="3071" w:type="dxa"/>
          </w:tcPr>
          <w:p w:rsidR="00F5144D" w:rsidRPr="00E803C8" w:rsidRDefault="00F5144D" w:rsidP="007D3E59">
            <w:pPr>
              <w:rPr>
                <w:rFonts w:ascii="Calibri" w:eastAsia="Calibri" w:hAnsi="Calibri" w:cs="Times New Roman"/>
              </w:rPr>
            </w:pPr>
            <w:r w:rsidRPr="00E803C8">
              <w:rPr>
                <w:rFonts w:ascii="Calibri" w:eastAsia="Calibri" w:hAnsi="Calibri" w:cs="Times New Roman"/>
              </w:rPr>
              <w:t>c 03 (+), c 02 (-)</w:t>
            </w:r>
          </w:p>
        </w:tc>
      </w:tr>
      <w:tr w:rsidR="00F5144D" w:rsidRPr="00E803C8" w:rsidTr="007D3E59">
        <w:tc>
          <w:tcPr>
            <w:tcW w:w="3070" w:type="dxa"/>
          </w:tcPr>
          <w:p w:rsidR="00F5144D" w:rsidRPr="00E803C8" w:rsidRDefault="00F5144D" w:rsidP="007D3E59">
            <w:pPr>
              <w:rPr>
                <w:rFonts w:ascii="Calibri" w:eastAsia="Calibri" w:hAnsi="Calibri" w:cs="Times New Roman"/>
              </w:rPr>
            </w:pPr>
            <w:proofErr w:type="gramStart"/>
            <w:r w:rsidRPr="00E803C8">
              <w:rPr>
                <w:rFonts w:ascii="Calibri" w:eastAsia="Calibri" w:hAnsi="Calibri" w:cs="Times New Roman"/>
              </w:rPr>
              <w:t>Napětí</w:t>
            </w:r>
            <w:proofErr w:type="gramEnd"/>
            <w:r w:rsidRPr="00E803C8">
              <w:rPr>
                <w:rFonts w:ascii="Calibri" w:eastAsia="Calibri" w:hAnsi="Calibri" w:cs="Times New Roman"/>
              </w:rPr>
              <w:t xml:space="preserve"> –</w:t>
            </w:r>
            <w:proofErr w:type="spellStart"/>
            <w:proofErr w:type="gramStart"/>
            <w:r w:rsidRPr="00E803C8">
              <w:rPr>
                <w:rFonts w:ascii="Calibri" w:eastAsia="Calibri" w:hAnsi="Calibri" w:cs="Times New Roman"/>
              </w:rPr>
              <w:t>Udd</w:t>
            </w:r>
            <w:proofErr w:type="spellEnd"/>
            <w:proofErr w:type="gramEnd"/>
          </w:p>
        </w:tc>
        <w:tc>
          <w:tcPr>
            <w:tcW w:w="3071" w:type="dxa"/>
          </w:tcPr>
          <w:p w:rsidR="00F5144D" w:rsidRPr="00E803C8" w:rsidRDefault="00F5144D" w:rsidP="007D3E59">
            <w:pPr>
              <w:rPr>
                <w:rFonts w:ascii="Calibri" w:eastAsia="Calibri" w:hAnsi="Calibri" w:cs="Times New Roman"/>
              </w:rPr>
            </w:pPr>
            <w:r w:rsidRPr="00E803C8">
              <w:rPr>
                <w:rFonts w:ascii="Calibri" w:eastAsia="Calibri" w:hAnsi="Calibri" w:cs="Times New Roman"/>
              </w:rPr>
              <w:t>12,5 V – 14,5 V</w:t>
            </w:r>
          </w:p>
        </w:tc>
        <w:tc>
          <w:tcPr>
            <w:tcW w:w="3071" w:type="dxa"/>
          </w:tcPr>
          <w:p w:rsidR="00F5144D" w:rsidRPr="00E803C8" w:rsidRDefault="00F5144D" w:rsidP="007D3E59">
            <w:pPr>
              <w:rPr>
                <w:rFonts w:ascii="Calibri" w:eastAsia="Calibri" w:hAnsi="Calibri" w:cs="Times New Roman"/>
              </w:rPr>
            </w:pPr>
            <w:r w:rsidRPr="00E803C8">
              <w:rPr>
                <w:rFonts w:ascii="Calibri" w:eastAsia="Calibri" w:hAnsi="Calibri" w:cs="Times New Roman"/>
              </w:rPr>
              <w:t>c 02 (+), c 04 (-)</w:t>
            </w:r>
          </w:p>
        </w:tc>
      </w:tr>
      <w:tr w:rsidR="00F5144D" w:rsidRPr="00E803C8" w:rsidTr="007D3E59">
        <w:tc>
          <w:tcPr>
            <w:tcW w:w="3070" w:type="dxa"/>
          </w:tcPr>
          <w:p w:rsidR="00F5144D" w:rsidRPr="00E803C8" w:rsidRDefault="00F5144D" w:rsidP="007D3E59">
            <w:pPr>
              <w:rPr>
                <w:rFonts w:ascii="Calibri" w:eastAsia="Calibri" w:hAnsi="Calibri" w:cs="Times New Roman"/>
              </w:rPr>
            </w:pPr>
            <w:r w:rsidRPr="00E803C8">
              <w:rPr>
                <w:rFonts w:ascii="Calibri" w:eastAsia="Calibri" w:hAnsi="Calibri" w:cs="Times New Roman"/>
              </w:rPr>
              <w:t xml:space="preserve">Napětí </w:t>
            </w:r>
            <w:proofErr w:type="spellStart"/>
            <w:r w:rsidRPr="00E803C8">
              <w:rPr>
                <w:rFonts w:ascii="Calibri" w:eastAsia="Calibri" w:hAnsi="Calibri" w:cs="Times New Roman"/>
              </w:rPr>
              <w:t>Uvn</w:t>
            </w:r>
            <w:proofErr w:type="spellEnd"/>
            <w:r w:rsidRPr="00E803C8">
              <w:rPr>
                <w:rFonts w:ascii="Calibri" w:eastAsia="Calibri" w:hAnsi="Calibri" w:cs="Times New Roman"/>
              </w:rPr>
              <w:t xml:space="preserve"> (pro start)</w:t>
            </w:r>
          </w:p>
        </w:tc>
        <w:tc>
          <w:tcPr>
            <w:tcW w:w="3071" w:type="dxa"/>
          </w:tcPr>
          <w:p w:rsidR="00F5144D" w:rsidRPr="00E803C8" w:rsidRDefault="00F5144D" w:rsidP="007D3E59">
            <w:pPr>
              <w:rPr>
                <w:rFonts w:ascii="Calibri" w:eastAsia="Calibri" w:hAnsi="Calibri" w:cs="Times New Roman"/>
              </w:rPr>
            </w:pPr>
            <w:r w:rsidRPr="00E803C8">
              <w:rPr>
                <w:rFonts w:ascii="Calibri" w:eastAsia="Calibri" w:hAnsi="Calibri" w:cs="Times New Roman"/>
              </w:rPr>
              <w:t>14,0 V – 16,0 V</w:t>
            </w:r>
          </w:p>
        </w:tc>
        <w:tc>
          <w:tcPr>
            <w:tcW w:w="3071" w:type="dxa"/>
          </w:tcPr>
          <w:p w:rsidR="00F5144D" w:rsidRPr="00E803C8" w:rsidRDefault="00F5144D" w:rsidP="007D3E59">
            <w:pPr>
              <w:rPr>
                <w:rFonts w:ascii="Calibri" w:eastAsia="Calibri" w:hAnsi="Calibri" w:cs="Times New Roman"/>
              </w:rPr>
            </w:pPr>
            <w:r w:rsidRPr="00E803C8">
              <w:rPr>
                <w:rFonts w:ascii="Calibri" w:eastAsia="Calibri" w:hAnsi="Calibri" w:cs="Times New Roman"/>
              </w:rPr>
              <w:t>c 06 (+), c 07 (-)</w:t>
            </w:r>
          </w:p>
        </w:tc>
      </w:tr>
    </w:tbl>
    <w:p w:rsidR="00F5144D" w:rsidRPr="00E803C8" w:rsidRDefault="00F5144D" w:rsidP="00F5144D">
      <w:pPr>
        <w:spacing w:before="120" w:after="120" w:line="276" w:lineRule="auto"/>
        <w:rPr>
          <w:rFonts w:ascii="Arial" w:eastAsia="Calibri" w:hAnsi="Arial" w:cs="Times New Roman"/>
          <w:b/>
          <w:i/>
          <w:sz w:val="16"/>
          <w:szCs w:val="22"/>
        </w:rPr>
      </w:pPr>
      <w:r w:rsidRPr="00E803C8">
        <w:rPr>
          <w:rFonts w:ascii="Arial" w:eastAsia="Calibri" w:hAnsi="Arial" w:cs="Times New Roman"/>
          <w:b/>
          <w:i/>
          <w:sz w:val="16"/>
          <w:szCs w:val="22"/>
        </w:rPr>
        <w:t xml:space="preserve">Tabulka </w:t>
      </w:r>
      <w:proofErr w:type="gramStart"/>
      <w:r w:rsidRPr="00E803C8">
        <w:rPr>
          <w:rFonts w:ascii="Arial" w:eastAsia="Calibri" w:hAnsi="Arial" w:cs="Times New Roman"/>
          <w:b/>
          <w:i/>
          <w:sz w:val="16"/>
          <w:szCs w:val="22"/>
        </w:rPr>
        <w:t>č.1 - Tolerance</w:t>
      </w:r>
      <w:proofErr w:type="gramEnd"/>
      <w:r w:rsidRPr="00E803C8">
        <w:rPr>
          <w:rFonts w:ascii="Arial" w:eastAsia="Calibri" w:hAnsi="Arial" w:cs="Times New Roman"/>
          <w:b/>
          <w:i/>
          <w:sz w:val="16"/>
          <w:szCs w:val="22"/>
        </w:rPr>
        <w:t xml:space="preserve"> a měřicí špičky napětí napájecího zdroje zařízení KBSE</w:t>
      </w:r>
    </w:p>
    <w:p w:rsidR="00F5144D" w:rsidRDefault="00F5144D" w:rsidP="00F5144D">
      <w:pPr>
        <w:spacing w:after="120" w:line="276" w:lineRule="auto"/>
        <w:rPr>
          <w:rFonts w:ascii="Calibri" w:eastAsia="Calibri" w:hAnsi="Calibri" w:cs="Times New Roman"/>
          <w:sz w:val="22"/>
          <w:szCs w:val="22"/>
        </w:rPr>
      </w:pPr>
    </w:p>
    <w:p w:rsidR="00F5144D" w:rsidRPr="00E803C8"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t>Protože zařízení  lze napájet jmenovitým napětím 24 V, 48 V a 110 V, jsou níže uvedeny tolerance pro jednotlivá napětí:</w:t>
      </w:r>
      <w:r w:rsidRPr="00E803C8">
        <w:rPr>
          <w:rFonts w:ascii="Calibri" w:eastAsia="Calibri" w:hAnsi="Calibri" w:cs="Times New Roman"/>
          <w:sz w:val="22"/>
          <w:szCs w:val="22"/>
        </w:rPr>
        <w:br/>
      </w:r>
      <w:r w:rsidRPr="00E803C8">
        <w:rPr>
          <w:rFonts w:ascii="Calibri" w:eastAsia="Calibri" w:hAnsi="Calibri" w:cs="Times New Roman"/>
          <w:b/>
          <w:sz w:val="22"/>
          <w:szCs w:val="22"/>
        </w:rPr>
        <w:t xml:space="preserve">+ </w:t>
      </w:r>
      <w:proofErr w:type="spellStart"/>
      <w:r w:rsidRPr="00E803C8">
        <w:rPr>
          <w:rFonts w:ascii="Calibri" w:eastAsia="Calibri" w:hAnsi="Calibri" w:cs="Times New Roman"/>
          <w:b/>
          <w:sz w:val="22"/>
          <w:szCs w:val="22"/>
        </w:rPr>
        <w:t>Uvst</w:t>
      </w:r>
      <w:proofErr w:type="spellEnd"/>
      <w:r w:rsidRPr="00E803C8">
        <w:rPr>
          <w:rFonts w:ascii="Calibri" w:eastAsia="Calibri" w:hAnsi="Calibri" w:cs="Times New Roman"/>
          <w:b/>
          <w:sz w:val="22"/>
          <w:szCs w:val="22"/>
        </w:rPr>
        <w:t xml:space="preserve"> = 24 V</w:t>
      </w:r>
      <w:r w:rsidRPr="00E803C8">
        <w:rPr>
          <w:rFonts w:ascii="Calibri" w:eastAsia="Calibri" w:hAnsi="Calibri" w:cs="Times New Roman"/>
          <w:sz w:val="22"/>
          <w:szCs w:val="22"/>
        </w:rPr>
        <w:t xml:space="preserve">, tolerance </w:t>
      </w:r>
      <w:r w:rsidRPr="00E803C8">
        <w:rPr>
          <w:rFonts w:ascii="Calibri" w:eastAsia="Calibri" w:hAnsi="Calibri" w:cs="Times New Roman"/>
          <w:b/>
          <w:sz w:val="22"/>
          <w:szCs w:val="22"/>
        </w:rPr>
        <w:t>14 V</w:t>
      </w:r>
      <w:r w:rsidRPr="00E803C8">
        <w:rPr>
          <w:rFonts w:ascii="Calibri" w:eastAsia="Calibri" w:hAnsi="Calibri" w:cs="Times New Roman"/>
          <w:sz w:val="22"/>
          <w:szCs w:val="22"/>
        </w:rPr>
        <w:t xml:space="preserve"> až </w:t>
      </w:r>
      <w:r w:rsidRPr="00E803C8">
        <w:rPr>
          <w:rFonts w:ascii="Calibri" w:eastAsia="Calibri" w:hAnsi="Calibri" w:cs="Times New Roman"/>
          <w:b/>
          <w:sz w:val="22"/>
          <w:szCs w:val="22"/>
        </w:rPr>
        <w:t>32 V</w:t>
      </w:r>
      <w:r w:rsidRPr="00E803C8">
        <w:rPr>
          <w:rFonts w:ascii="Calibri" w:eastAsia="Calibri" w:hAnsi="Calibri" w:cs="Times New Roman"/>
          <w:sz w:val="22"/>
          <w:szCs w:val="22"/>
        </w:rPr>
        <w:tab/>
      </w:r>
      <w:r w:rsidRPr="00E803C8">
        <w:rPr>
          <w:rFonts w:ascii="Calibri" w:eastAsia="Calibri" w:hAnsi="Calibri" w:cs="Times New Roman"/>
          <w:sz w:val="22"/>
          <w:szCs w:val="22"/>
        </w:rPr>
        <w:tab/>
        <w:t>(krátkodobě pokles na 7 V)</w:t>
      </w:r>
      <w:r w:rsidRPr="00E803C8">
        <w:rPr>
          <w:rFonts w:ascii="Calibri" w:eastAsia="Calibri" w:hAnsi="Calibri" w:cs="Times New Roman"/>
          <w:sz w:val="22"/>
          <w:szCs w:val="22"/>
        </w:rPr>
        <w:br/>
      </w:r>
      <w:r w:rsidRPr="00E803C8">
        <w:rPr>
          <w:rFonts w:ascii="Calibri" w:eastAsia="Calibri" w:hAnsi="Calibri" w:cs="Times New Roman"/>
          <w:b/>
          <w:sz w:val="22"/>
          <w:szCs w:val="22"/>
        </w:rPr>
        <w:t xml:space="preserve">+ </w:t>
      </w:r>
      <w:proofErr w:type="spellStart"/>
      <w:r w:rsidRPr="00E803C8">
        <w:rPr>
          <w:rFonts w:ascii="Calibri" w:eastAsia="Calibri" w:hAnsi="Calibri" w:cs="Times New Roman"/>
          <w:b/>
          <w:sz w:val="22"/>
          <w:szCs w:val="22"/>
        </w:rPr>
        <w:t>Uvst</w:t>
      </w:r>
      <w:proofErr w:type="spellEnd"/>
      <w:r w:rsidRPr="00E803C8">
        <w:rPr>
          <w:rFonts w:ascii="Calibri" w:eastAsia="Calibri" w:hAnsi="Calibri" w:cs="Times New Roman"/>
          <w:b/>
          <w:sz w:val="22"/>
          <w:szCs w:val="22"/>
        </w:rPr>
        <w:t xml:space="preserve"> = 48 V</w:t>
      </w:r>
      <w:r w:rsidRPr="00E803C8">
        <w:rPr>
          <w:rFonts w:ascii="Calibri" w:eastAsia="Calibri" w:hAnsi="Calibri" w:cs="Times New Roman"/>
          <w:sz w:val="22"/>
          <w:szCs w:val="22"/>
        </w:rPr>
        <w:t xml:space="preserve">, tolerance </w:t>
      </w:r>
      <w:r w:rsidRPr="00E803C8">
        <w:rPr>
          <w:rFonts w:ascii="Calibri" w:eastAsia="Calibri" w:hAnsi="Calibri" w:cs="Times New Roman"/>
          <w:b/>
          <w:sz w:val="22"/>
          <w:szCs w:val="22"/>
        </w:rPr>
        <w:t>33 V</w:t>
      </w:r>
      <w:r w:rsidRPr="00E803C8">
        <w:rPr>
          <w:rFonts w:ascii="Calibri" w:eastAsia="Calibri" w:hAnsi="Calibri" w:cs="Times New Roman"/>
          <w:sz w:val="22"/>
          <w:szCs w:val="22"/>
        </w:rPr>
        <w:t xml:space="preserve"> až </w:t>
      </w:r>
      <w:r w:rsidRPr="00E803C8">
        <w:rPr>
          <w:rFonts w:ascii="Calibri" w:eastAsia="Calibri" w:hAnsi="Calibri" w:cs="Times New Roman"/>
          <w:b/>
          <w:sz w:val="22"/>
          <w:szCs w:val="22"/>
        </w:rPr>
        <w:t>60 V</w:t>
      </w:r>
      <w:r w:rsidRPr="00E803C8">
        <w:rPr>
          <w:rFonts w:ascii="Calibri" w:eastAsia="Calibri" w:hAnsi="Calibri" w:cs="Times New Roman"/>
          <w:sz w:val="22"/>
          <w:szCs w:val="22"/>
        </w:rPr>
        <w:t xml:space="preserve"> </w:t>
      </w:r>
      <w:r w:rsidRPr="00E803C8">
        <w:rPr>
          <w:rFonts w:ascii="Calibri" w:eastAsia="Calibri" w:hAnsi="Calibri" w:cs="Times New Roman"/>
          <w:sz w:val="22"/>
          <w:szCs w:val="22"/>
        </w:rPr>
        <w:tab/>
      </w:r>
      <w:r w:rsidRPr="00E803C8">
        <w:rPr>
          <w:rFonts w:ascii="Calibri" w:eastAsia="Calibri" w:hAnsi="Calibri" w:cs="Times New Roman"/>
          <w:sz w:val="22"/>
          <w:szCs w:val="22"/>
        </w:rPr>
        <w:tab/>
        <w:t>(krátkodobě pokles na 14 V)</w:t>
      </w:r>
      <w:r w:rsidRPr="00E803C8">
        <w:rPr>
          <w:rFonts w:ascii="Calibri" w:eastAsia="Calibri" w:hAnsi="Calibri" w:cs="Times New Roman"/>
          <w:sz w:val="22"/>
          <w:szCs w:val="22"/>
        </w:rPr>
        <w:br/>
      </w:r>
      <w:r w:rsidRPr="00E803C8">
        <w:rPr>
          <w:rFonts w:ascii="Calibri" w:eastAsia="Calibri" w:hAnsi="Calibri" w:cs="Times New Roman"/>
          <w:b/>
          <w:sz w:val="22"/>
          <w:szCs w:val="22"/>
        </w:rPr>
        <w:t xml:space="preserve">+ </w:t>
      </w:r>
      <w:proofErr w:type="spellStart"/>
      <w:r w:rsidRPr="00E803C8">
        <w:rPr>
          <w:rFonts w:ascii="Calibri" w:eastAsia="Calibri" w:hAnsi="Calibri" w:cs="Times New Roman"/>
          <w:b/>
          <w:sz w:val="22"/>
          <w:szCs w:val="22"/>
        </w:rPr>
        <w:t>Uvst</w:t>
      </w:r>
      <w:proofErr w:type="spellEnd"/>
      <w:r w:rsidRPr="00E803C8">
        <w:rPr>
          <w:rFonts w:ascii="Calibri" w:eastAsia="Calibri" w:hAnsi="Calibri" w:cs="Times New Roman"/>
          <w:b/>
          <w:sz w:val="22"/>
          <w:szCs w:val="22"/>
        </w:rPr>
        <w:t xml:space="preserve"> = 110 V</w:t>
      </w:r>
      <w:r w:rsidRPr="00E803C8">
        <w:rPr>
          <w:rFonts w:ascii="Calibri" w:eastAsia="Calibri" w:hAnsi="Calibri" w:cs="Times New Roman"/>
          <w:sz w:val="22"/>
          <w:szCs w:val="22"/>
        </w:rPr>
        <w:t xml:space="preserve">, tolerance </w:t>
      </w:r>
      <w:r w:rsidRPr="00E803C8">
        <w:rPr>
          <w:rFonts w:ascii="Calibri" w:eastAsia="Calibri" w:hAnsi="Calibri" w:cs="Times New Roman"/>
          <w:b/>
          <w:sz w:val="22"/>
          <w:szCs w:val="22"/>
        </w:rPr>
        <w:t>50 V </w:t>
      </w:r>
      <w:r w:rsidRPr="00E803C8">
        <w:rPr>
          <w:rFonts w:ascii="Calibri" w:eastAsia="Calibri" w:hAnsi="Calibri" w:cs="Times New Roman"/>
          <w:sz w:val="22"/>
          <w:szCs w:val="22"/>
        </w:rPr>
        <w:t xml:space="preserve">až </w:t>
      </w:r>
      <w:r w:rsidRPr="00E803C8">
        <w:rPr>
          <w:rFonts w:ascii="Calibri" w:eastAsia="Calibri" w:hAnsi="Calibri" w:cs="Times New Roman"/>
          <w:b/>
          <w:sz w:val="22"/>
          <w:szCs w:val="22"/>
        </w:rPr>
        <w:t>145 V</w:t>
      </w:r>
      <w:r w:rsidRPr="00E803C8">
        <w:rPr>
          <w:rFonts w:ascii="Calibri" w:eastAsia="Calibri" w:hAnsi="Calibri" w:cs="Times New Roman"/>
          <w:sz w:val="22"/>
          <w:szCs w:val="22"/>
        </w:rPr>
        <w:tab/>
      </w:r>
      <w:r w:rsidRPr="00E803C8">
        <w:rPr>
          <w:rFonts w:ascii="Calibri" w:eastAsia="Calibri" w:hAnsi="Calibri" w:cs="Times New Roman"/>
          <w:sz w:val="22"/>
          <w:szCs w:val="22"/>
        </w:rPr>
        <w:tab/>
        <w:t>(krátkodobě pokles na 22 V)</w:t>
      </w:r>
      <w:r w:rsidRPr="00E803C8">
        <w:rPr>
          <w:rFonts w:ascii="Calibri" w:eastAsia="Calibri" w:hAnsi="Calibri" w:cs="Times New Roman"/>
          <w:sz w:val="22"/>
          <w:szCs w:val="22"/>
        </w:rPr>
        <w:br/>
        <w:t>Uvedené hodnoty se měří na špičkách: c 23 (+), b 23 (-).</w:t>
      </w:r>
      <w:r w:rsidRPr="00E803C8">
        <w:rPr>
          <w:rFonts w:ascii="Calibri" w:eastAsia="Calibri" w:hAnsi="Calibri" w:cs="Times New Roman"/>
          <w:sz w:val="22"/>
          <w:szCs w:val="22"/>
        </w:rPr>
        <w:br/>
        <w:t xml:space="preserve">e) + </w:t>
      </w:r>
      <w:proofErr w:type="spellStart"/>
      <w:r w:rsidRPr="00E803C8">
        <w:rPr>
          <w:rFonts w:ascii="Calibri" w:eastAsia="Calibri" w:hAnsi="Calibri" w:cs="Times New Roman"/>
          <w:sz w:val="22"/>
          <w:szCs w:val="22"/>
        </w:rPr>
        <w:t>Uvst</w:t>
      </w:r>
      <w:proofErr w:type="spellEnd"/>
      <w:r w:rsidRPr="00E803C8">
        <w:rPr>
          <w:rFonts w:ascii="Calibri" w:eastAsia="Calibri" w:hAnsi="Calibri" w:cs="Times New Roman"/>
          <w:sz w:val="22"/>
          <w:szCs w:val="22"/>
        </w:rPr>
        <w:t xml:space="preserve"> se měří na špičkách: c 09 (+), b 09 (-)</w:t>
      </w:r>
      <w:r w:rsidRPr="00E803C8">
        <w:rPr>
          <w:rFonts w:ascii="Calibri" w:eastAsia="Calibri" w:hAnsi="Calibri" w:cs="Times New Roman"/>
          <w:sz w:val="22"/>
          <w:szCs w:val="22"/>
        </w:rPr>
        <w:br/>
        <w:t xml:space="preserve">Při použití impulzního </w:t>
      </w:r>
      <w:proofErr w:type="spellStart"/>
      <w:r w:rsidRPr="00E803C8">
        <w:rPr>
          <w:rFonts w:ascii="Calibri" w:eastAsia="Calibri" w:hAnsi="Calibri" w:cs="Times New Roman"/>
          <w:sz w:val="22"/>
          <w:szCs w:val="22"/>
        </w:rPr>
        <w:t>předstabilizátoru</w:t>
      </w:r>
      <w:proofErr w:type="spellEnd"/>
      <w:r w:rsidRPr="00E803C8">
        <w:rPr>
          <w:rFonts w:ascii="Calibri" w:eastAsia="Calibri" w:hAnsi="Calibri" w:cs="Times New Roman"/>
          <w:sz w:val="22"/>
          <w:szCs w:val="22"/>
        </w:rPr>
        <w:t xml:space="preserve"> nebo násobiče napětí je možno změřit hodnotu </w:t>
      </w:r>
      <w:proofErr w:type="spellStart"/>
      <w:r w:rsidRPr="00E803C8">
        <w:rPr>
          <w:rFonts w:ascii="Calibri" w:eastAsia="Calibri" w:hAnsi="Calibri" w:cs="Times New Roman"/>
          <w:sz w:val="22"/>
          <w:szCs w:val="22"/>
        </w:rPr>
        <w:t>Ustab</w:t>
      </w:r>
      <w:proofErr w:type="spellEnd"/>
      <w:r w:rsidRPr="00E803C8">
        <w:rPr>
          <w:rFonts w:ascii="Calibri" w:eastAsia="Calibri" w:hAnsi="Calibri" w:cs="Times New Roman"/>
          <w:sz w:val="22"/>
          <w:szCs w:val="22"/>
        </w:rPr>
        <w:t xml:space="preserve"> (tolerance 17 – 65 V) na špičkách: c 08 (+), b 08 (-);</w:t>
      </w:r>
      <w:r w:rsidRPr="00E803C8">
        <w:rPr>
          <w:rFonts w:ascii="Calibri" w:eastAsia="Calibri" w:hAnsi="Calibri" w:cs="Times New Roman"/>
          <w:sz w:val="22"/>
          <w:szCs w:val="22"/>
        </w:rPr>
        <w:br/>
        <w:t xml:space="preserve">f) změří proti kostře HDV elektronickým měřičem izolačního odporu s napětím </w:t>
      </w:r>
      <w:proofErr w:type="gramStart"/>
      <w:r w:rsidRPr="00E803C8">
        <w:rPr>
          <w:rFonts w:ascii="Calibri" w:eastAsia="Calibri" w:hAnsi="Calibri" w:cs="Times New Roman"/>
          <w:sz w:val="22"/>
          <w:szCs w:val="22"/>
        </w:rPr>
        <w:t>max.100</w:t>
      </w:r>
      <w:proofErr w:type="gramEnd"/>
      <w:r w:rsidRPr="00E803C8">
        <w:rPr>
          <w:rFonts w:ascii="Calibri" w:eastAsia="Calibri" w:hAnsi="Calibri" w:cs="Times New Roman"/>
          <w:sz w:val="22"/>
          <w:szCs w:val="22"/>
        </w:rPr>
        <w:t xml:space="preserve"> V izolační odpor přívodů k tlačítkům bdělosti. Změřená hodnota musí být vyšší než 2 MΩ. </w:t>
      </w:r>
    </w:p>
    <w:p w:rsidR="00F5144D" w:rsidRPr="00E803C8" w:rsidRDefault="00F5144D" w:rsidP="00F5144D">
      <w:pPr>
        <w:spacing w:after="120" w:line="276" w:lineRule="auto"/>
        <w:rPr>
          <w:rFonts w:ascii="Calibri" w:eastAsia="Calibri" w:hAnsi="Calibri" w:cs="Times New Roman"/>
          <w:sz w:val="22"/>
          <w:szCs w:val="22"/>
        </w:rPr>
      </w:pPr>
      <w:r w:rsidRPr="00E803C8">
        <w:rPr>
          <w:rFonts w:ascii="Calibri" w:eastAsia="Calibri" w:hAnsi="Calibri" w:cs="Times New Roman"/>
          <w:sz w:val="22"/>
          <w:szCs w:val="22"/>
        </w:rPr>
        <w:t>Další úkony spojené s bezpečným provozováním zařízení KBSE jsou uvedeny v pokynu pro montáž, obsluhu a údržbu M 72 854 AŽD Praha s.r.o.</w:t>
      </w:r>
    </w:p>
    <w:p w:rsidR="00F5144D" w:rsidRPr="00E803C8" w:rsidRDefault="00F5144D" w:rsidP="00F5144D">
      <w:pPr>
        <w:spacing w:after="120" w:line="276" w:lineRule="auto"/>
        <w:rPr>
          <w:rFonts w:ascii="Calibri" w:eastAsia="Calibri" w:hAnsi="Calibri" w:cs="Times New Roman"/>
          <w:sz w:val="22"/>
          <w:szCs w:val="22"/>
        </w:rPr>
      </w:pPr>
    </w:p>
    <w:p w:rsidR="00F5144D" w:rsidRDefault="00F5144D" w:rsidP="00F5144D"/>
    <w:p w:rsidR="00F5144D" w:rsidRDefault="00F5144D" w:rsidP="00452FA1"/>
    <w:p w:rsidR="00F5144D" w:rsidRPr="00452FA1" w:rsidRDefault="00F5144D" w:rsidP="00452FA1"/>
    <w:sectPr w:rsidR="00F5144D" w:rsidRPr="00452FA1"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EAC" w:rsidRDefault="00BE7EAC" w:rsidP="00962258">
      <w:pPr>
        <w:spacing w:after="0" w:line="240" w:lineRule="auto"/>
      </w:pPr>
      <w:r>
        <w:separator/>
      </w:r>
    </w:p>
  </w:endnote>
  <w:endnote w:type="continuationSeparator" w:id="0">
    <w:p w:rsidR="00BE7EAC" w:rsidRDefault="00BE7EA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4701">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54701">
            <w:rPr>
              <w:rStyle w:val="slostrnky"/>
              <w:noProof/>
            </w:rPr>
            <w:t>13</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p>
      </w:tc>
      <w:tc>
        <w:tcPr>
          <w:tcW w:w="3458" w:type="dxa"/>
          <w:shd w:val="clear" w:color="auto" w:fill="auto"/>
          <w:tcMar>
            <w:left w:w="0" w:type="dxa"/>
            <w:right w:w="0" w:type="dxa"/>
          </w:tcMar>
        </w:tcPr>
        <w:p w:rsidR="00F1715C" w:rsidRDefault="00F1715C" w:rsidP="00460660">
          <w:pPr>
            <w:pStyle w:val="Zpat"/>
          </w:pPr>
          <w:r>
            <w:t>Správa železni</w:t>
          </w:r>
          <w:r w:rsidR="00FE28EC">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E28EC">
            <w:t>O</w:t>
          </w:r>
          <w:r>
            <w:t>: 709 94 234 DIČ: CZ 709 94 234</w:t>
          </w:r>
        </w:p>
        <w:p w:rsidR="00F1715C" w:rsidRDefault="00F1715C" w:rsidP="004E2EA6">
          <w:pPr>
            <w:pStyle w:val="Zpat"/>
          </w:pPr>
          <w:r>
            <w:t>www.s</w:t>
          </w:r>
          <w:r w:rsidR="004E2EA6">
            <w:t>pravazeleznic</w:t>
          </w:r>
          <w:r>
            <w:t>.cz</w:t>
          </w:r>
        </w:p>
      </w:tc>
      <w:tc>
        <w:tcPr>
          <w:tcW w:w="2921" w:type="dxa"/>
        </w:tcPr>
        <w:p w:rsidR="00B45E9E" w:rsidRPr="00B45E9E" w:rsidRDefault="003E5F1B" w:rsidP="00B45E9E">
          <w:pPr>
            <w:pStyle w:val="Zpat"/>
            <w:rPr>
              <w:b/>
            </w:rPr>
          </w:pPr>
          <w:r>
            <w:rPr>
              <w:b/>
            </w:rPr>
            <w:t>Oblastní ředitelství Ostrava</w:t>
          </w:r>
        </w:p>
        <w:p w:rsidR="00B45E9E" w:rsidRPr="00B45E9E" w:rsidRDefault="003E5F1B" w:rsidP="00B45E9E">
          <w:pPr>
            <w:pStyle w:val="Zpat"/>
            <w:rPr>
              <w:b/>
            </w:rPr>
          </w:pPr>
          <w:r>
            <w:rPr>
              <w:b/>
            </w:rPr>
            <w:t>Muglinovská 1038/5</w:t>
          </w:r>
        </w:p>
        <w:p w:rsidR="00F1715C" w:rsidRDefault="003E5F1B" w:rsidP="003E5F1B">
          <w:pPr>
            <w:pStyle w:val="Zpat"/>
          </w:pPr>
          <w:r>
            <w:rPr>
              <w:b/>
            </w:rPr>
            <w:t>702</w:t>
          </w:r>
          <w:r w:rsidR="00B45E9E" w:rsidRPr="00B45E9E">
            <w:rPr>
              <w:b/>
            </w:rPr>
            <w:t xml:space="preserve"> 00</w:t>
          </w:r>
          <w:r>
            <w:rPr>
              <w:b/>
            </w:rPr>
            <w:t xml:space="preserve"> Ostrava</w:t>
          </w:r>
        </w:p>
      </w:tc>
    </w:tr>
  </w:tbl>
  <w:p w:rsidR="00F1715C" w:rsidRPr="00B8518B" w:rsidRDefault="00F1715C" w:rsidP="00460660">
    <w:pPr>
      <w:pStyle w:val="Zpat"/>
      <w:rPr>
        <w:sz w:val="2"/>
        <w:szCs w:val="2"/>
      </w:rPr>
    </w:pP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EAC" w:rsidRDefault="00BE7EAC" w:rsidP="00962258">
      <w:pPr>
        <w:spacing w:after="0" w:line="240" w:lineRule="auto"/>
      </w:pPr>
      <w:r>
        <w:separator/>
      </w:r>
    </w:p>
  </w:footnote>
  <w:footnote w:type="continuationSeparator" w:id="0">
    <w:p w:rsidR="00BE7EAC" w:rsidRDefault="00BE7EA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FE28EC" w:rsidP="00FC6389">
    <w:pPr>
      <w:pStyle w:val="Zhlav"/>
      <w:rPr>
        <w:sz w:val="8"/>
        <w:szCs w:val="8"/>
      </w:rPr>
    </w:pPr>
    <w:r>
      <w:rPr>
        <w:noProof/>
        <w:lang w:eastAsia="cs-CZ"/>
      </w:rPr>
      <w:drawing>
        <wp:anchor distT="0" distB="0" distL="114300" distR="114300" simplePos="0" relativeHeight="251664896" behindDoc="0" locked="1" layoutInCell="1" allowOverlap="1" wp14:anchorId="5DF93C8C" wp14:editId="5DF93C8D">
          <wp:simplePos x="0" y="0"/>
          <wp:positionH relativeFrom="page">
            <wp:posOffset>431800</wp:posOffset>
          </wp:positionH>
          <wp:positionV relativeFrom="page">
            <wp:posOffset>396240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3636C6"/>
    <w:multiLevelType w:val="hybridMultilevel"/>
    <w:tmpl w:val="118C6FD0"/>
    <w:lvl w:ilvl="0" w:tplc="B7E2DAF8">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264BA4"/>
    <w:multiLevelType w:val="multilevel"/>
    <w:tmpl w:val="8020F312"/>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96232AE"/>
    <w:multiLevelType w:val="multilevel"/>
    <w:tmpl w:val="06F683F2"/>
    <w:lvl w:ilvl="0">
      <w:start w:val="3"/>
      <w:numFmt w:val="decimal"/>
      <w:lvlText w:val="%1."/>
      <w:lvlJc w:val="left"/>
      <w:pPr>
        <w:ind w:left="585" w:hanging="585"/>
      </w:pPr>
      <w:rPr>
        <w:rFonts w:hint="default"/>
      </w:rPr>
    </w:lvl>
    <w:lvl w:ilvl="1">
      <w:start w:val="1"/>
      <w:numFmt w:val="decimal"/>
      <w:lvlText w:val="%1.%2."/>
      <w:lvlJc w:val="left"/>
      <w:pPr>
        <w:ind w:left="900" w:hanging="720"/>
      </w:pPr>
      <w:rPr>
        <w:rFonts w:hint="default"/>
      </w:rPr>
    </w:lvl>
    <w:lvl w:ilvl="2">
      <w:start w:val="3"/>
      <w:numFmt w:val="decimal"/>
      <w:lvlText w:val="%1.%2.%3."/>
      <w:lvlJc w:val="left"/>
      <w:pPr>
        <w:ind w:left="1571"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4A9D36F8"/>
    <w:multiLevelType w:val="multilevel"/>
    <w:tmpl w:val="FF60B018"/>
    <w:lvl w:ilvl="0">
      <w:start w:val="3"/>
      <w:numFmt w:val="decimal"/>
      <w:lvlText w:val="%1."/>
      <w:lvlJc w:val="left"/>
      <w:pPr>
        <w:ind w:left="585" w:hanging="585"/>
      </w:pPr>
      <w:rPr>
        <w:rFonts w:hint="default"/>
      </w:rPr>
    </w:lvl>
    <w:lvl w:ilvl="1">
      <w:start w:val="1"/>
      <w:numFmt w:val="decimal"/>
      <w:lvlText w:val="%1.%2."/>
      <w:lvlJc w:val="left"/>
      <w:pPr>
        <w:ind w:left="1145" w:hanging="720"/>
      </w:pPr>
      <w:rPr>
        <w:rFonts w:hint="default"/>
      </w:rPr>
    </w:lvl>
    <w:lvl w:ilvl="2">
      <w:start w:val="8"/>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6755638C"/>
    <w:multiLevelType w:val="hybridMultilevel"/>
    <w:tmpl w:val="88EC48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AF0A8C"/>
    <w:multiLevelType w:val="multilevel"/>
    <w:tmpl w:val="0D34D660"/>
    <w:numStyleLink w:val="ListBulletmultilevel"/>
  </w:abstractNum>
  <w:abstractNum w:abstractNumId="13" w15:restartNumberingAfterBreak="0">
    <w:nsid w:val="74070991"/>
    <w:multiLevelType w:val="multilevel"/>
    <w:tmpl w:val="CABE99FC"/>
    <w:numStyleLink w:val="ListNumbermultilevel"/>
  </w:abstractNum>
  <w:num w:numId="1">
    <w:abstractNumId w:val="3"/>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5"/>
  </w:num>
  <w:num w:numId="13">
    <w:abstractNumId w:val="5"/>
  </w:num>
  <w:num w:numId="14">
    <w:abstractNumId w:val="5"/>
  </w:num>
  <w:num w:numId="15">
    <w:abstractNumId w:val="5"/>
  </w:num>
  <w:num w:numId="16">
    <w:abstractNumId w:val="3"/>
  </w:num>
  <w:num w:numId="17">
    <w:abstractNumId w:val="3"/>
  </w:num>
  <w:num w:numId="18">
    <w:abstractNumId w:val="3"/>
  </w:num>
  <w:num w:numId="19">
    <w:abstractNumId w:val="3"/>
  </w:num>
  <w:num w:numId="20">
    <w:abstractNumId w:val="3"/>
  </w:num>
  <w:num w:numId="21">
    <w:abstractNumId w:val="3"/>
  </w:num>
  <w:num w:numId="22">
    <w:abstractNumId w:val="5"/>
  </w:num>
  <w:num w:numId="23">
    <w:abstractNumId w:val="1"/>
  </w:num>
  <w:num w:numId="24">
    <w:abstractNumId w:val="5"/>
  </w:num>
  <w:num w:numId="25">
    <w:abstractNumId w:val="5"/>
  </w:num>
  <w:num w:numId="26">
    <w:abstractNumId w:val="5"/>
  </w:num>
  <w:num w:numId="27">
    <w:abstractNumId w:val="5"/>
  </w:num>
  <w:num w:numId="28">
    <w:abstractNumId w:val="13"/>
  </w:num>
  <w:num w:numId="29">
    <w:abstractNumId w:val="3"/>
  </w:num>
  <w:num w:numId="30">
    <w:abstractNumId w:val="13"/>
  </w:num>
  <w:num w:numId="31">
    <w:abstractNumId w:val="13"/>
  </w:num>
  <w:num w:numId="32">
    <w:abstractNumId w:val="13"/>
  </w:num>
  <w:num w:numId="33">
    <w:abstractNumId w:val="13"/>
  </w:num>
  <w:num w:numId="34">
    <w:abstractNumId w:val="5"/>
  </w:num>
  <w:num w:numId="35">
    <w:abstractNumId w:val="1"/>
  </w:num>
  <w:num w:numId="36">
    <w:abstractNumId w:val="5"/>
  </w:num>
  <w:num w:numId="37">
    <w:abstractNumId w:val="5"/>
  </w:num>
  <w:num w:numId="38">
    <w:abstractNumId w:val="5"/>
  </w:num>
  <w:num w:numId="39">
    <w:abstractNumId w:val="5"/>
  </w:num>
  <w:num w:numId="40">
    <w:abstractNumId w:val="13"/>
  </w:num>
  <w:num w:numId="41">
    <w:abstractNumId w:val="3"/>
  </w:num>
  <w:num w:numId="42">
    <w:abstractNumId w:val="13"/>
  </w:num>
  <w:num w:numId="43">
    <w:abstractNumId w:val="13"/>
  </w:num>
  <w:num w:numId="44">
    <w:abstractNumId w:val="13"/>
  </w:num>
  <w:num w:numId="45">
    <w:abstractNumId w:val="13"/>
  </w:num>
  <w:num w:numId="46">
    <w:abstractNumId w:val="2"/>
  </w:num>
  <w:num w:numId="47">
    <w:abstractNumId w:val="11"/>
  </w:num>
  <w:num w:numId="48">
    <w:abstractNumId w:val="6"/>
  </w:num>
  <w:num w:numId="49">
    <w:abstractNumId w:val="9"/>
  </w:num>
  <w:num w:numId="50">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attachedTemplate r:id="rId1"/>
  <w:styleLockTheme/>
  <w:styleLockQFSet/>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FA1"/>
    <w:rsid w:val="00033432"/>
    <w:rsid w:val="000335CC"/>
    <w:rsid w:val="00072C1E"/>
    <w:rsid w:val="000B7907"/>
    <w:rsid w:val="000C0429"/>
    <w:rsid w:val="00114472"/>
    <w:rsid w:val="00170EC5"/>
    <w:rsid w:val="001747C1"/>
    <w:rsid w:val="0018596A"/>
    <w:rsid w:val="001C4DA0"/>
    <w:rsid w:val="00207DF5"/>
    <w:rsid w:val="0026785D"/>
    <w:rsid w:val="0028727D"/>
    <w:rsid w:val="002C31BF"/>
    <w:rsid w:val="002E0CD7"/>
    <w:rsid w:val="002F026B"/>
    <w:rsid w:val="00357BC6"/>
    <w:rsid w:val="003956C6"/>
    <w:rsid w:val="003E5F1B"/>
    <w:rsid w:val="003E75CE"/>
    <w:rsid w:val="0041380F"/>
    <w:rsid w:val="00420D9E"/>
    <w:rsid w:val="00450F07"/>
    <w:rsid w:val="00452FA1"/>
    <w:rsid w:val="00453CD3"/>
    <w:rsid w:val="00455BC7"/>
    <w:rsid w:val="00460660"/>
    <w:rsid w:val="00460CCB"/>
    <w:rsid w:val="00477370"/>
    <w:rsid w:val="00486107"/>
    <w:rsid w:val="00491827"/>
    <w:rsid w:val="004926B0"/>
    <w:rsid w:val="004A7C69"/>
    <w:rsid w:val="004C4399"/>
    <w:rsid w:val="004C69ED"/>
    <w:rsid w:val="004C787C"/>
    <w:rsid w:val="004E2EA6"/>
    <w:rsid w:val="004E7904"/>
    <w:rsid w:val="004F4B9B"/>
    <w:rsid w:val="00511AB9"/>
    <w:rsid w:val="00523EA7"/>
    <w:rsid w:val="00551D1F"/>
    <w:rsid w:val="00553375"/>
    <w:rsid w:val="005658A6"/>
    <w:rsid w:val="005722BB"/>
    <w:rsid w:val="005736B7"/>
    <w:rsid w:val="00575E5A"/>
    <w:rsid w:val="00596C7E"/>
    <w:rsid w:val="005A217E"/>
    <w:rsid w:val="005A64E9"/>
    <w:rsid w:val="005B5EE9"/>
    <w:rsid w:val="0061068E"/>
    <w:rsid w:val="00654701"/>
    <w:rsid w:val="00660AD3"/>
    <w:rsid w:val="006A5570"/>
    <w:rsid w:val="006A689C"/>
    <w:rsid w:val="006B3D79"/>
    <w:rsid w:val="006E0578"/>
    <w:rsid w:val="006E314D"/>
    <w:rsid w:val="00710723"/>
    <w:rsid w:val="00723ED1"/>
    <w:rsid w:val="00743525"/>
    <w:rsid w:val="0076286B"/>
    <w:rsid w:val="00764595"/>
    <w:rsid w:val="00766846"/>
    <w:rsid w:val="0077673A"/>
    <w:rsid w:val="007846E1"/>
    <w:rsid w:val="007B570C"/>
    <w:rsid w:val="007E4A6E"/>
    <w:rsid w:val="007F56A7"/>
    <w:rsid w:val="00807DD0"/>
    <w:rsid w:val="00813F11"/>
    <w:rsid w:val="008A3568"/>
    <w:rsid w:val="008D03B9"/>
    <w:rsid w:val="008F18D6"/>
    <w:rsid w:val="00904780"/>
    <w:rsid w:val="0091045F"/>
    <w:rsid w:val="009113A8"/>
    <w:rsid w:val="00922385"/>
    <w:rsid w:val="009223DF"/>
    <w:rsid w:val="00936091"/>
    <w:rsid w:val="00940D8A"/>
    <w:rsid w:val="00962258"/>
    <w:rsid w:val="009678B7"/>
    <w:rsid w:val="00982411"/>
    <w:rsid w:val="00992D9C"/>
    <w:rsid w:val="00996CB8"/>
    <w:rsid w:val="009A7568"/>
    <w:rsid w:val="009B2E97"/>
    <w:rsid w:val="009B72CC"/>
    <w:rsid w:val="009D4BD6"/>
    <w:rsid w:val="009E07F4"/>
    <w:rsid w:val="009F392E"/>
    <w:rsid w:val="00A33B37"/>
    <w:rsid w:val="00A3747A"/>
    <w:rsid w:val="00A44328"/>
    <w:rsid w:val="00A6177B"/>
    <w:rsid w:val="00A66136"/>
    <w:rsid w:val="00AA4CBB"/>
    <w:rsid w:val="00AA65FA"/>
    <w:rsid w:val="00AA7351"/>
    <w:rsid w:val="00AD056F"/>
    <w:rsid w:val="00AD6731"/>
    <w:rsid w:val="00B15D0D"/>
    <w:rsid w:val="00B40FB0"/>
    <w:rsid w:val="00B45E9E"/>
    <w:rsid w:val="00B55F9C"/>
    <w:rsid w:val="00B75EE1"/>
    <w:rsid w:val="00B77481"/>
    <w:rsid w:val="00B8518B"/>
    <w:rsid w:val="00B8765E"/>
    <w:rsid w:val="00BB3740"/>
    <w:rsid w:val="00BC0854"/>
    <w:rsid w:val="00BD7E91"/>
    <w:rsid w:val="00BE7EAC"/>
    <w:rsid w:val="00BF374D"/>
    <w:rsid w:val="00C02D0A"/>
    <w:rsid w:val="00C03A6E"/>
    <w:rsid w:val="00C30759"/>
    <w:rsid w:val="00C44F6A"/>
    <w:rsid w:val="00C52A1A"/>
    <w:rsid w:val="00C8207D"/>
    <w:rsid w:val="00CD043B"/>
    <w:rsid w:val="00CD1FC4"/>
    <w:rsid w:val="00CE371D"/>
    <w:rsid w:val="00D02A4D"/>
    <w:rsid w:val="00D201D0"/>
    <w:rsid w:val="00D21061"/>
    <w:rsid w:val="00D316A7"/>
    <w:rsid w:val="00D4108E"/>
    <w:rsid w:val="00D6163D"/>
    <w:rsid w:val="00D831A3"/>
    <w:rsid w:val="00DA6FFE"/>
    <w:rsid w:val="00DC3110"/>
    <w:rsid w:val="00DD46F3"/>
    <w:rsid w:val="00DD58A6"/>
    <w:rsid w:val="00DE56F2"/>
    <w:rsid w:val="00DF116D"/>
    <w:rsid w:val="00DF4904"/>
    <w:rsid w:val="00E21B22"/>
    <w:rsid w:val="00E824F1"/>
    <w:rsid w:val="00EB104F"/>
    <w:rsid w:val="00EB6678"/>
    <w:rsid w:val="00ED14BD"/>
    <w:rsid w:val="00ED3947"/>
    <w:rsid w:val="00F01440"/>
    <w:rsid w:val="00F12DEC"/>
    <w:rsid w:val="00F1715C"/>
    <w:rsid w:val="00F310F8"/>
    <w:rsid w:val="00F35939"/>
    <w:rsid w:val="00F45607"/>
    <w:rsid w:val="00F5144D"/>
    <w:rsid w:val="00F61E79"/>
    <w:rsid w:val="00F64786"/>
    <w:rsid w:val="00F659EB"/>
    <w:rsid w:val="00F862D6"/>
    <w:rsid w:val="00F86BA6"/>
    <w:rsid w:val="00FC6389"/>
    <w:rsid w:val="00FD2F51"/>
    <w:rsid w:val="00FE28EC"/>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15:docId w15:val="{7D189BAE-8ECE-4913-B756-E16FAA92D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144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9"/>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5"/>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table" w:customStyle="1" w:styleId="Mkatabulky1">
    <w:name w:val="Mřížka tabulky1"/>
    <w:basedOn w:val="Normlntabulka"/>
    <w:next w:val="Mkatabulky"/>
    <w:uiPriority w:val="59"/>
    <w:rsid w:val="00F5144D"/>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F5144D"/>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ntorJ\Desktop\Formul&#225;&#345;e\S&#381;%20&#353;ablony\Administrativni%20dopis.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1C907-88AE-45C6-97E1-82C4BF640391}">
  <ds:schemaRefs>
    <ds:schemaRef ds:uri="http://schemas.microsoft.com/sharepoint/v3/contenttype/forms"/>
  </ds:schemaRefs>
</ds:datastoreItem>
</file>

<file path=customXml/itemProps2.xml><?xml version="1.0" encoding="utf-8"?>
<ds:datastoreItem xmlns:ds="http://schemas.openxmlformats.org/officeDocument/2006/customXml" ds:itemID="{3C0AFC81-3294-4146-A993-1478742B0CB4}">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A035BE58-A1FD-49B9-954F-9D93D55C5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1BA0CCE-A4E3-45C2-A294-FEED62BE4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Administrativni dopis</Template>
  <TotalTime>24</TotalTime>
  <Pages>13</Pages>
  <Words>2952</Words>
  <Characters>17422</Characters>
  <Application>Microsoft Office Word</Application>
  <DocSecurity>0</DocSecurity>
  <Lines>145</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Kantor Jiří</dc:creator>
  <cp:lastModifiedBy>Bauerová Pavlína</cp:lastModifiedBy>
  <cp:revision>6</cp:revision>
  <cp:lastPrinted>2018-07-31T10:21:00Z</cp:lastPrinted>
  <dcterms:created xsi:type="dcterms:W3CDTF">2020-10-29T11:52:00Z</dcterms:created>
  <dcterms:modified xsi:type="dcterms:W3CDTF">2020-12-15T09:35:00Z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